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711"/>
        <w:gridCol w:w="945"/>
        <w:gridCol w:w="6816"/>
        <w:gridCol w:w="711"/>
        <w:gridCol w:w="711"/>
      </w:tblGrid>
      <w:tr w:rsidR="001A00FA" w:rsidRPr="00516EB3" w:rsidTr="001A00FA">
        <w:tc>
          <w:tcPr>
            <w:tcW w:w="711" w:type="dxa"/>
          </w:tcPr>
          <w:p w:rsidR="001A00FA" w:rsidRPr="00516EB3" w:rsidRDefault="001A00FA" w:rsidP="000264CA">
            <w:pPr>
              <w:pStyle w:val="NoSpacing"/>
              <w:jc w:val="center"/>
              <w:rPr>
                <w:rFonts w:ascii="Comic Sans MS" w:hAnsi="Comic Sans MS"/>
              </w:rPr>
            </w:pPr>
          </w:p>
        </w:tc>
        <w:tc>
          <w:tcPr>
            <w:tcW w:w="9183" w:type="dxa"/>
            <w:gridSpan w:val="4"/>
          </w:tcPr>
          <w:p w:rsidR="001A00FA" w:rsidRDefault="001A00FA" w:rsidP="000264CA">
            <w:pPr>
              <w:pStyle w:val="NoSpacing"/>
              <w:jc w:val="center"/>
              <w:rPr>
                <w:rFonts w:ascii="Comic Sans MS" w:hAnsi="Comic Sans MS"/>
              </w:rPr>
            </w:pPr>
            <w:r w:rsidRPr="00516EB3">
              <w:rPr>
                <w:rFonts w:ascii="Comic Sans MS" w:hAnsi="Comic Sans MS"/>
              </w:rPr>
              <w:t xml:space="preserve">Minute of Meeting of </w:t>
            </w:r>
            <w:proofErr w:type="spellStart"/>
            <w:r w:rsidRPr="00516EB3">
              <w:rPr>
                <w:rFonts w:ascii="Comic Sans MS" w:hAnsi="Comic Sans MS"/>
              </w:rPr>
              <w:t>Colintraive</w:t>
            </w:r>
            <w:proofErr w:type="spellEnd"/>
            <w:r w:rsidRPr="00516EB3">
              <w:rPr>
                <w:rFonts w:ascii="Comic Sans MS" w:hAnsi="Comic Sans MS"/>
              </w:rPr>
              <w:t xml:space="preserve"> and </w:t>
            </w:r>
            <w:proofErr w:type="spellStart"/>
            <w:r w:rsidRPr="00516EB3">
              <w:rPr>
                <w:rFonts w:ascii="Comic Sans MS" w:hAnsi="Comic Sans MS"/>
              </w:rPr>
              <w:t>Glend</w:t>
            </w:r>
            <w:r>
              <w:rPr>
                <w:rFonts w:ascii="Comic Sans MS" w:hAnsi="Comic Sans MS"/>
              </w:rPr>
              <w:t>aruel</w:t>
            </w:r>
            <w:proofErr w:type="spellEnd"/>
            <w:r>
              <w:rPr>
                <w:rFonts w:ascii="Comic Sans MS" w:hAnsi="Comic Sans MS"/>
              </w:rPr>
              <w:t xml:space="preserve"> Development Trust Board</w:t>
            </w:r>
          </w:p>
          <w:p w:rsidR="001A00FA" w:rsidRDefault="001A00FA" w:rsidP="000264CA">
            <w:pPr>
              <w:pStyle w:val="NoSpacing"/>
              <w:jc w:val="center"/>
              <w:rPr>
                <w:rFonts w:ascii="Comic Sans MS" w:hAnsi="Comic Sans MS"/>
              </w:rPr>
            </w:pPr>
            <w:r>
              <w:rPr>
                <w:rFonts w:ascii="Comic Sans MS" w:hAnsi="Comic Sans MS"/>
              </w:rPr>
              <w:t xml:space="preserve"> Sunday 2nd March 2014; 14.30; </w:t>
            </w:r>
            <w:proofErr w:type="spellStart"/>
            <w:r>
              <w:rPr>
                <w:rFonts w:ascii="Comic Sans MS" w:hAnsi="Comic Sans MS"/>
              </w:rPr>
              <w:t>Glendaruel</w:t>
            </w:r>
            <w:proofErr w:type="spellEnd"/>
            <w:r>
              <w:rPr>
                <w:rFonts w:ascii="Comic Sans MS" w:hAnsi="Comic Sans MS"/>
              </w:rPr>
              <w:t xml:space="preserve"> Hall</w:t>
            </w:r>
            <w:r w:rsidRPr="00516EB3">
              <w:rPr>
                <w:rFonts w:ascii="Comic Sans MS" w:hAnsi="Comic Sans MS"/>
              </w:rPr>
              <w:t>.</w:t>
            </w:r>
          </w:p>
          <w:p w:rsidR="001A00FA" w:rsidRPr="00516EB3" w:rsidRDefault="001A00FA" w:rsidP="000264CA">
            <w:pPr>
              <w:pStyle w:val="NoSpacing"/>
              <w:rPr>
                <w:rFonts w:ascii="Comic Sans MS" w:hAnsi="Comic Sans MS"/>
              </w:rPr>
            </w:pPr>
          </w:p>
        </w:tc>
      </w:tr>
      <w:tr w:rsidR="001A00FA" w:rsidRPr="00516EB3" w:rsidTr="001A00FA">
        <w:trPr>
          <w:trHeight w:val="234"/>
        </w:trPr>
        <w:tc>
          <w:tcPr>
            <w:tcW w:w="1656" w:type="dxa"/>
            <w:gridSpan w:val="2"/>
          </w:tcPr>
          <w:p w:rsidR="001A00FA" w:rsidRPr="00516EB3" w:rsidRDefault="001A00FA" w:rsidP="000264CA">
            <w:pPr>
              <w:pStyle w:val="NoSpacing"/>
              <w:rPr>
                <w:rFonts w:ascii="Comic Sans MS" w:hAnsi="Comic Sans MS"/>
                <w:sz w:val="16"/>
                <w:szCs w:val="16"/>
              </w:rPr>
            </w:pPr>
            <w:r w:rsidRPr="00516EB3">
              <w:rPr>
                <w:rFonts w:ascii="Comic Sans MS" w:hAnsi="Comic Sans MS"/>
                <w:b/>
                <w:sz w:val="16"/>
                <w:szCs w:val="16"/>
              </w:rPr>
              <w:t>Present</w:t>
            </w:r>
            <w:r>
              <w:rPr>
                <w:rFonts w:ascii="Comic Sans MS" w:hAnsi="Comic Sans MS"/>
                <w:b/>
                <w:sz w:val="16"/>
                <w:szCs w:val="16"/>
              </w:rPr>
              <w:t>:</w:t>
            </w:r>
          </w:p>
        </w:tc>
        <w:tc>
          <w:tcPr>
            <w:tcW w:w="6816" w:type="dxa"/>
          </w:tcPr>
          <w:p w:rsidR="001A00FA" w:rsidRDefault="001A00FA" w:rsidP="000264CA">
            <w:pPr>
              <w:pStyle w:val="NoSpacing"/>
              <w:rPr>
                <w:rFonts w:ascii="Comic Sans MS" w:hAnsi="Comic Sans MS"/>
                <w:sz w:val="16"/>
                <w:szCs w:val="16"/>
              </w:rPr>
            </w:pPr>
            <w:r>
              <w:rPr>
                <w:rFonts w:ascii="Comic Sans MS" w:hAnsi="Comic Sans MS"/>
                <w:sz w:val="16"/>
                <w:szCs w:val="16"/>
              </w:rPr>
              <w:t xml:space="preserve">Charles Dixon-Spain (CDS); </w:t>
            </w:r>
            <w:r w:rsidRPr="00516EB3">
              <w:rPr>
                <w:rFonts w:ascii="Comic Sans MS" w:hAnsi="Comic Sans MS"/>
                <w:sz w:val="16"/>
                <w:szCs w:val="16"/>
              </w:rPr>
              <w:t>Sandra W</w:t>
            </w:r>
            <w:r>
              <w:rPr>
                <w:rFonts w:ascii="Comic Sans MS" w:hAnsi="Comic Sans MS"/>
                <w:sz w:val="16"/>
                <w:szCs w:val="16"/>
              </w:rPr>
              <w:t xml:space="preserve">ilson (SW); Jim </w:t>
            </w:r>
            <w:proofErr w:type="spellStart"/>
            <w:r>
              <w:rPr>
                <w:rFonts w:ascii="Comic Sans MS" w:hAnsi="Comic Sans MS"/>
                <w:sz w:val="16"/>
                <w:szCs w:val="16"/>
              </w:rPr>
              <w:t>McLuckie</w:t>
            </w:r>
            <w:proofErr w:type="spellEnd"/>
            <w:r>
              <w:rPr>
                <w:rFonts w:ascii="Comic Sans MS" w:hAnsi="Comic Sans MS"/>
                <w:sz w:val="16"/>
                <w:szCs w:val="16"/>
              </w:rPr>
              <w:t xml:space="preserve"> (</w:t>
            </w:r>
            <w:proofErr w:type="spellStart"/>
            <w:r>
              <w:rPr>
                <w:rFonts w:ascii="Comic Sans MS" w:hAnsi="Comic Sans MS"/>
                <w:sz w:val="16"/>
                <w:szCs w:val="16"/>
              </w:rPr>
              <w:t>JMcL</w:t>
            </w:r>
            <w:proofErr w:type="spellEnd"/>
            <w:r>
              <w:rPr>
                <w:rFonts w:ascii="Comic Sans MS" w:hAnsi="Comic Sans MS"/>
                <w:sz w:val="16"/>
                <w:szCs w:val="16"/>
              </w:rPr>
              <w:t xml:space="preserve">); </w:t>
            </w:r>
            <w:r w:rsidRPr="00516EB3">
              <w:rPr>
                <w:rFonts w:ascii="Comic Sans MS" w:hAnsi="Comic Sans MS"/>
                <w:sz w:val="16"/>
                <w:szCs w:val="16"/>
              </w:rPr>
              <w:t>Colin Boyd (CB</w:t>
            </w:r>
            <w:r>
              <w:rPr>
                <w:rFonts w:ascii="Comic Sans MS" w:hAnsi="Comic Sans MS"/>
                <w:sz w:val="16"/>
                <w:szCs w:val="16"/>
              </w:rPr>
              <w:t>);</w:t>
            </w:r>
            <w:r w:rsidRPr="00516EB3">
              <w:rPr>
                <w:rFonts w:ascii="Comic Sans MS" w:hAnsi="Comic Sans MS"/>
                <w:sz w:val="16"/>
                <w:szCs w:val="16"/>
              </w:rPr>
              <w:t xml:space="preserve"> Alex McNau</w:t>
            </w:r>
            <w:r>
              <w:rPr>
                <w:rFonts w:ascii="Comic Sans MS" w:hAnsi="Comic Sans MS"/>
                <w:sz w:val="16"/>
                <w:szCs w:val="16"/>
              </w:rPr>
              <w:t>ghton (</w:t>
            </w:r>
            <w:proofErr w:type="spellStart"/>
            <w:r>
              <w:rPr>
                <w:rFonts w:ascii="Comic Sans MS" w:hAnsi="Comic Sans MS"/>
                <w:sz w:val="16"/>
                <w:szCs w:val="16"/>
              </w:rPr>
              <w:t>AMcN</w:t>
            </w:r>
            <w:proofErr w:type="spellEnd"/>
            <w:r>
              <w:rPr>
                <w:rFonts w:ascii="Comic Sans MS" w:hAnsi="Comic Sans MS"/>
                <w:sz w:val="16"/>
                <w:szCs w:val="16"/>
              </w:rPr>
              <w:t>); Bill Carlow (BC )</w:t>
            </w:r>
          </w:p>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sz w:val="16"/>
                <w:szCs w:val="16"/>
              </w:rPr>
            </w:pPr>
          </w:p>
        </w:tc>
        <w:tc>
          <w:tcPr>
            <w:tcW w:w="6816"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sz w:val="16"/>
                <w:szCs w:val="16"/>
              </w:rPr>
            </w:pPr>
            <w:r w:rsidRPr="00516EB3">
              <w:rPr>
                <w:rFonts w:ascii="Comic Sans MS" w:hAnsi="Comic Sans MS"/>
                <w:b/>
                <w:sz w:val="16"/>
                <w:szCs w:val="16"/>
              </w:rPr>
              <w:t>Apologies:</w:t>
            </w:r>
          </w:p>
        </w:tc>
        <w:tc>
          <w:tcPr>
            <w:tcW w:w="6816" w:type="dxa"/>
          </w:tcPr>
          <w:p w:rsidR="001A00FA" w:rsidRDefault="001A00FA" w:rsidP="000264CA">
            <w:pPr>
              <w:pStyle w:val="NoSpacing"/>
              <w:rPr>
                <w:rFonts w:ascii="Comic Sans MS" w:hAnsi="Comic Sans MS"/>
                <w:sz w:val="16"/>
                <w:szCs w:val="16"/>
              </w:rPr>
            </w:pPr>
            <w:r>
              <w:rPr>
                <w:rFonts w:ascii="Comic Sans MS" w:hAnsi="Comic Sans MS"/>
                <w:sz w:val="16"/>
                <w:szCs w:val="16"/>
              </w:rPr>
              <w:t>Mark Chambers(MC)</w:t>
            </w:r>
          </w:p>
          <w:p w:rsidR="001A00FA" w:rsidRDefault="001A00FA" w:rsidP="000264CA">
            <w:pPr>
              <w:pStyle w:val="NoSpacing"/>
              <w:rPr>
                <w:rFonts w:ascii="Comic Sans MS" w:hAnsi="Comic Sans MS"/>
                <w:sz w:val="16"/>
                <w:szCs w:val="16"/>
              </w:rPr>
            </w:pPr>
          </w:p>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b/>
                <w:sz w:val="16"/>
                <w:szCs w:val="16"/>
              </w:rPr>
            </w:pPr>
            <w:r>
              <w:rPr>
                <w:rFonts w:ascii="Comic Sans MS" w:hAnsi="Comic Sans MS"/>
                <w:b/>
                <w:sz w:val="16"/>
                <w:szCs w:val="16"/>
              </w:rPr>
              <w:t>In attendance:</w:t>
            </w:r>
          </w:p>
        </w:tc>
        <w:tc>
          <w:tcPr>
            <w:tcW w:w="6816" w:type="dxa"/>
          </w:tcPr>
          <w:p w:rsidR="001A00FA" w:rsidRDefault="001A00FA" w:rsidP="000264CA">
            <w:pPr>
              <w:pStyle w:val="NoSpacing"/>
              <w:rPr>
                <w:rFonts w:ascii="Comic Sans MS" w:hAnsi="Comic Sans MS"/>
                <w:sz w:val="16"/>
                <w:szCs w:val="16"/>
              </w:rPr>
            </w:pPr>
            <w:r>
              <w:rPr>
                <w:rFonts w:ascii="Comic Sans MS" w:hAnsi="Comic Sans MS"/>
                <w:sz w:val="16"/>
                <w:szCs w:val="16"/>
              </w:rPr>
              <w:t>Sara Maclean (</w:t>
            </w:r>
            <w:proofErr w:type="spellStart"/>
            <w:r>
              <w:rPr>
                <w:rFonts w:ascii="Comic Sans MS" w:hAnsi="Comic Sans MS"/>
                <w:sz w:val="16"/>
                <w:szCs w:val="16"/>
              </w:rPr>
              <w:t>SMcL</w:t>
            </w:r>
            <w:proofErr w:type="spellEnd"/>
            <w:r>
              <w:rPr>
                <w:rFonts w:ascii="Comic Sans MS" w:hAnsi="Comic Sans MS"/>
                <w:sz w:val="16"/>
                <w:szCs w:val="16"/>
              </w:rPr>
              <w:t>)</w:t>
            </w: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711" w:type="dxa"/>
          </w:tcPr>
          <w:p w:rsidR="001A00FA" w:rsidRPr="00516EB3" w:rsidRDefault="001A00FA" w:rsidP="000264CA">
            <w:pPr>
              <w:pStyle w:val="NoSpacing"/>
              <w:jc w:val="center"/>
              <w:rPr>
                <w:rFonts w:ascii="Comic Sans MS" w:hAnsi="Comic Sans MS"/>
                <w:sz w:val="16"/>
                <w:szCs w:val="16"/>
              </w:rPr>
            </w:pPr>
          </w:p>
        </w:tc>
        <w:tc>
          <w:tcPr>
            <w:tcW w:w="9183" w:type="dxa"/>
            <w:gridSpan w:val="4"/>
          </w:tcPr>
          <w:p w:rsidR="001A00FA" w:rsidRPr="00516EB3" w:rsidRDefault="001A00FA" w:rsidP="000264CA">
            <w:pPr>
              <w:pStyle w:val="NoSpacing"/>
              <w:jc w:val="center"/>
              <w:rPr>
                <w:rFonts w:ascii="Comic Sans MS" w:hAnsi="Comic Sans MS"/>
                <w:sz w:val="16"/>
                <w:szCs w:val="16"/>
              </w:rPr>
            </w:pPr>
          </w:p>
        </w:tc>
      </w:tr>
      <w:tr w:rsidR="001A00FA" w:rsidRPr="00516EB3" w:rsidTr="001A00FA">
        <w:trPr>
          <w:trHeight w:val="1020"/>
        </w:trPr>
        <w:tc>
          <w:tcPr>
            <w:tcW w:w="1656" w:type="dxa"/>
            <w:gridSpan w:val="2"/>
          </w:tcPr>
          <w:p w:rsidR="001A00FA" w:rsidRPr="00516EB3" w:rsidRDefault="001A00FA" w:rsidP="000264CA">
            <w:pPr>
              <w:pStyle w:val="NoSpacing"/>
              <w:rPr>
                <w:rFonts w:ascii="Comic Sans MS" w:hAnsi="Comic Sans MS"/>
                <w:b/>
                <w:sz w:val="16"/>
                <w:szCs w:val="16"/>
              </w:rPr>
            </w:pPr>
            <w:r>
              <w:rPr>
                <w:rFonts w:ascii="Comic Sans MS" w:hAnsi="Comic Sans MS"/>
                <w:b/>
                <w:sz w:val="16"/>
                <w:szCs w:val="16"/>
              </w:rPr>
              <w:t>Previous minute</w:t>
            </w:r>
            <w:r w:rsidRPr="00516EB3">
              <w:rPr>
                <w:rFonts w:ascii="Comic Sans MS" w:hAnsi="Comic Sans MS"/>
                <w:b/>
                <w:sz w:val="16"/>
                <w:szCs w:val="16"/>
              </w:rPr>
              <w:t>:</w:t>
            </w:r>
          </w:p>
        </w:tc>
        <w:tc>
          <w:tcPr>
            <w:tcW w:w="6816" w:type="dxa"/>
          </w:tcPr>
          <w:p w:rsidR="001A00FA" w:rsidRPr="00516EB3" w:rsidRDefault="001A00FA" w:rsidP="000264CA">
            <w:pPr>
              <w:pStyle w:val="NoSpacing"/>
              <w:jc w:val="both"/>
              <w:rPr>
                <w:rFonts w:ascii="Comic Sans MS" w:hAnsi="Comic Sans MS"/>
                <w:sz w:val="16"/>
                <w:szCs w:val="16"/>
              </w:rPr>
            </w:pPr>
            <w:r>
              <w:rPr>
                <w:rFonts w:ascii="Comic Sans MS" w:hAnsi="Comic Sans MS"/>
                <w:sz w:val="16"/>
                <w:szCs w:val="16"/>
              </w:rPr>
              <w:t>The adoption of the draft minute of the meeting held on the 10</w:t>
            </w:r>
            <w:r w:rsidRPr="002856C6">
              <w:rPr>
                <w:rFonts w:ascii="Comic Sans MS" w:hAnsi="Comic Sans MS"/>
                <w:sz w:val="16"/>
                <w:szCs w:val="16"/>
                <w:vertAlign w:val="superscript"/>
              </w:rPr>
              <w:t>th</w:t>
            </w:r>
            <w:r>
              <w:rPr>
                <w:rFonts w:ascii="Comic Sans MS" w:hAnsi="Comic Sans MS"/>
                <w:sz w:val="16"/>
                <w:szCs w:val="16"/>
              </w:rPr>
              <w:t xml:space="preserve"> February 2014 was proposed by </w:t>
            </w:r>
            <w:proofErr w:type="spellStart"/>
            <w:r>
              <w:rPr>
                <w:rFonts w:ascii="Comic Sans MS" w:hAnsi="Comic Sans MS"/>
                <w:sz w:val="16"/>
                <w:szCs w:val="16"/>
              </w:rPr>
              <w:t>JMcL</w:t>
            </w:r>
            <w:proofErr w:type="spellEnd"/>
            <w:r>
              <w:rPr>
                <w:rFonts w:ascii="Comic Sans MS" w:hAnsi="Comic Sans MS"/>
                <w:sz w:val="16"/>
                <w:szCs w:val="16"/>
              </w:rPr>
              <w:t xml:space="preserve"> and seconded by </w:t>
            </w:r>
            <w:proofErr w:type="spellStart"/>
            <w:r>
              <w:rPr>
                <w:rFonts w:ascii="Comic Sans MS" w:hAnsi="Comic Sans MS"/>
                <w:sz w:val="16"/>
                <w:szCs w:val="16"/>
              </w:rPr>
              <w:t>AMcN</w:t>
            </w:r>
            <w:proofErr w:type="spellEnd"/>
            <w:r>
              <w:rPr>
                <w:rFonts w:ascii="Comic Sans MS" w:hAnsi="Comic Sans MS"/>
                <w:sz w:val="16"/>
                <w:szCs w:val="16"/>
              </w:rPr>
              <w:t xml:space="preserve">. </w:t>
            </w:r>
          </w:p>
        </w:tc>
        <w:tc>
          <w:tcPr>
            <w:tcW w:w="711" w:type="dxa"/>
          </w:tcPr>
          <w:p w:rsidR="001A00FA" w:rsidRDefault="001A00FA" w:rsidP="000264CA">
            <w:pPr>
              <w:pStyle w:val="NoSpacing"/>
              <w:rPr>
                <w:rFonts w:ascii="Comic Sans MS" w:hAnsi="Comic Sans MS"/>
                <w:sz w:val="16"/>
                <w:szCs w:val="16"/>
              </w:rPr>
            </w:pPr>
          </w:p>
        </w:tc>
        <w:tc>
          <w:tcPr>
            <w:tcW w:w="711" w:type="dxa"/>
          </w:tcPr>
          <w:p w:rsidR="001A00FA" w:rsidRDefault="001A00FA" w:rsidP="000264CA">
            <w:pPr>
              <w:pStyle w:val="NoSpacing"/>
              <w:rPr>
                <w:rFonts w:ascii="Comic Sans MS" w:hAnsi="Comic Sans MS"/>
                <w:sz w:val="16"/>
                <w:szCs w:val="16"/>
              </w:rPr>
            </w:pPr>
          </w:p>
          <w:p w:rsidR="001A00FA" w:rsidRPr="00516EB3" w:rsidRDefault="001A00FA" w:rsidP="000264CA">
            <w:pPr>
              <w:pStyle w:val="NoSpacing"/>
              <w:rPr>
                <w:rFonts w:ascii="Comic Sans MS" w:hAnsi="Comic Sans MS"/>
                <w:sz w:val="16"/>
                <w:szCs w:val="16"/>
              </w:rPr>
            </w:pPr>
          </w:p>
        </w:tc>
      </w:tr>
      <w:tr w:rsidR="001A00FA" w:rsidRPr="00516EB3" w:rsidTr="001A00FA">
        <w:trPr>
          <w:trHeight w:val="104"/>
        </w:trPr>
        <w:tc>
          <w:tcPr>
            <w:tcW w:w="1656" w:type="dxa"/>
            <w:gridSpan w:val="2"/>
          </w:tcPr>
          <w:p w:rsidR="001A00FA" w:rsidRDefault="001A00FA" w:rsidP="000264CA">
            <w:pPr>
              <w:pStyle w:val="NoSpacing"/>
              <w:rPr>
                <w:rFonts w:ascii="Comic Sans MS" w:hAnsi="Comic Sans MS"/>
                <w:b/>
                <w:sz w:val="16"/>
                <w:szCs w:val="16"/>
              </w:rPr>
            </w:pPr>
          </w:p>
        </w:tc>
        <w:tc>
          <w:tcPr>
            <w:tcW w:w="6816" w:type="dxa"/>
          </w:tcPr>
          <w:p w:rsidR="001A00FA" w:rsidRDefault="001A00FA" w:rsidP="000264CA">
            <w:pPr>
              <w:pStyle w:val="NoSpacing"/>
              <w:jc w:val="both"/>
              <w:rPr>
                <w:rFonts w:ascii="Comic Sans MS" w:hAnsi="Comic Sans MS"/>
                <w:sz w:val="16"/>
                <w:szCs w:val="16"/>
              </w:rPr>
            </w:pPr>
          </w:p>
        </w:tc>
        <w:tc>
          <w:tcPr>
            <w:tcW w:w="711" w:type="dxa"/>
          </w:tcPr>
          <w:p w:rsidR="001A00FA" w:rsidRDefault="001A00FA" w:rsidP="000264CA">
            <w:pPr>
              <w:pStyle w:val="NoSpacing"/>
              <w:rPr>
                <w:rFonts w:ascii="Comic Sans MS" w:hAnsi="Comic Sans MS"/>
                <w:sz w:val="16"/>
                <w:szCs w:val="16"/>
              </w:rPr>
            </w:pPr>
          </w:p>
        </w:tc>
        <w:tc>
          <w:tcPr>
            <w:tcW w:w="711" w:type="dxa"/>
          </w:tcPr>
          <w:p w:rsidR="001A00FA" w:rsidRDefault="001A00FA" w:rsidP="000264CA">
            <w:pPr>
              <w:pStyle w:val="NoSpacing"/>
              <w:rPr>
                <w:rFonts w:ascii="Comic Sans MS" w:hAnsi="Comic Sans MS"/>
                <w:sz w:val="16"/>
                <w:szCs w:val="16"/>
              </w:rPr>
            </w:pPr>
          </w:p>
        </w:tc>
      </w:tr>
      <w:tr w:rsidR="001A00FA" w:rsidTr="001A00FA">
        <w:trPr>
          <w:trHeight w:val="104"/>
        </w:trPr>
        <w:tc>
          <w:tcPr>
            <w:tcW w:w="1656" w:type="dxa"/>
            <w:gridSpan w:val="2"/>
          </w:tcPr>
          <w:p w:rsidR="001A00FA" w:rsidRPr="00516EB3" w:rsidRDefault="001A00FA" w:rsidP="000264CA">
            <w:pPr>
              <w:pStyle w:val="NoSpacing"/>
              <w:rPr>
                <w:rFonts w:ascii="Comic Sans MS" w:hAnsi="Comic Sans MS"/>
                <w:b/>
                <w:sz w:val="16"/>
                <w:szCs w:val="16"/>
              </w:rPr>
            </w:pPr>
            <w:r>
              <w:rPr>
                <w:rFonts w:ascii="Comic Sans MS" w:hAnsi="Comic Sans MS"/>
                <w:b/>
                <w:sz w:val="16"/>
                <w:szCs w:val="16"/>
              </w:rPr>
              <w:t>Green</w:t>
            </w:r>
            <w:r w:rsidRPr="00516EB3">
              <w:rPr>
                <w:rFonts w:ascii="Comic Sans MS" w:hAnsi="Comic Sans MS"/>
                <w:b/>
                <w:sz w:val="16"/>
                <w:szCs w:val="16"/>
              </w:rPr>
              <w:t xml:space="preserve">er </w:t>
            </w:r>
            <w:proofErr w:type="spellStart"/>
            <w:r w:rsidRPr="00516EB3">
              <w:rPr>
                <w:rFonts w:ascii="Comic Sans MS" w:hAnsi="Comic Sans MS"/>
                <w:b/>
                <w:sz w:val="16"/>
                <w:szCs w:val="16"/>
              </w:rPr>
              <w:t>Colglen</w:t>
            </w:r>
            <w:proofErr w:type="spellEnd"/>
            <w:r w:rsidRPr="00516EB3">
              <w:rPr>
                <w:rFonts w:ascii="Comic Sans MS" w:hAnsi="Comic Sans MS"/>
                <w:b/>
                <w:sz w:val="16"/>
                <w:szCs w:val="16"/>
              </w:rPr>
              <w:t>:</w:t>
            </w:r>
          </w:p>
        </w:tc>
        <w:tc>
          <w:tcPr>
            <w:tcW w:w="6816" w:type="dxa"/>
          </w:tcPr>
          <w:p w:rsidR="001A00FA" w:rsidRPr="004C7A95" w:rsidRDefault="001A00FA" w:rsidP="000264CA">
            <w:pPr>
              <w:pStyle w:val="NoSpacing"/>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had circulated an electronic report prior to the meeting and the following points were discussed:</w:t>
            </w:r>
          </w:p>
          <w:p w:rsidR="001A00FA" w:rsidRDefault="001A00FA" w:rsidP="000264CA">
            <w:pPr>
              <w:pStyle w:val="NoSpacing"/>
              <w:rPr>
                <w:rFonts w:ascii="Comic Sans MS" w:hAnsi="Comic Sans MS" w:cs="Arial"/>
                <w:sz w:val="16"/>
                <w:szCs w:val="16"/>
              </w:rPr>
            </w:pPr>
          </w:p>
          <w:p w:rsidR="001A00FA" w:rsidRDefault="001A00FA" w:rsidP="001A00FA">
            <w:pPr>
              <w:pStyle w:val="NoSpacing"/>
              <w:numPr>
                <w:ilvl w:val="0"/>
                <w:numId w:val="5"/>
              </w:numPr>
              <w:rPr>
                <w:rFonts w:ascii="Comic Sans MS" w:hAnsi="Comic Sans MS" w:cs="Arial"/>
                <w:sz w:val="16"/>
                <w:szCs w:val="16"/>
              </w:rPr>
            </w:pPr>
            <w:r>
              <w:rPr>
                <w:rFonts w:ascii="Comic Sans MS" w:hAnsi="Comic Sans MS" w:cs="Arial"/>
                <w:sz w:val="16"/>
                <w:szCs w:val="16"/>
              </w:rPr>
              <w:t xml:space="preserve">Broadband access continued to be a problem in the office, as did the </w:t>
            </w:r>
            <w:proofErr w:type="spellStart"/>
            <w:r>
              <w:rPr>
                <w:rFonts w:ascii="Comic Sans MS" w:hAnsi="Comic Sans MS" w:cs="Arial"/>
                <w:sz w:val="16"/>
                <w:szCs w:val="16"/>
              </w:rPr>
              <w:t>Dropbox</w:t>
            </w:r>
            <w:proofErr w:type="spellEnd"/>
            <w:r>
              <w:rPr>
                <w:rFonts w:ascii="Comic Sans MS" w:hAnsi="Comic Sans MS" w:cs="Arial"/>
                <w:sz w:val="16"/>
                <w:szCs w:val="16"/>
              </w:rPr>
              <w:t xml:space="preserve"> system. The latter would be investigated by CDS and </w:t>
            </w:r>
            <w:proofErr w:type="spellStart"/>
            <w:r>
              <w:rPr>
                <w:rFonts w:ascii="Comic Sans MS" w:hAnsi="Comic Sans MS" w:cs="Arial"/>
                <w:sz w:val="16"/>
                <w:szCs w:val="16"/>
              </w:rPr>
              <w:t>SMcL</w:t>
            </w:r>
            <w:proofErr w:type="spellEnd"/>
            <w:r>
              <w:rPr>
                <w:rFonts w:ascii="Comic Sans MS" w:hAnsi="Comic Sans MS" w:cs="Arial"/>
                <w:sz w:val="16"/>
                <w:szCs w:val="16"/>
              </w:rPr>
              <w:t xml:space="preserve">, and satellite broadband as a solution to the former would be investigated further by </w:t>
            </w:r>
            <w:proofErr w:type="spellStart"/>
            <w:r>
              <w:rPr>
                <w:rFonts w:ascii="Comic Sans MS" w:hAnsi="Comic Sans MS" w:cs="Arial"/>
                <w:sz w:val="16"/>
                <w:szCs w:val="16"/>
              </w:rPr>
              <w:t>SMcL</w:t>
            </w:r>
            <w:proofErr w:type="spellEnd"/>
          </w:p>
          <w:p w:rsidR="001A00FA" w:rsidRDefault="001A00FA" w:rsidP="001A00FA">
            <w:pPr>
              <w:pStyle w:val="NoSpacing"/>
              <w:numPr>
                <w:ilvl w:val="0"/>
                <w:numId w:val="5"/>
              </w:numPr>
              <w:rPr>
                <w:rFonts w:ascii="Comic Sans MS" w:hAnsi="Comic Sans MS" w:cs="Arial"/>
                <w:sz w:val="16"/>
                <w:szCs w:val="16"/>
              </w:rPr>
            </w:pPr>
            <w:r>
              <w:rPr>
                <w:rFonts w:ascii="Comic Sans MS" w:hAnsi="Comic Sans MS" w:cs="Arial"/>
                <w:sz w:val="16"/>
                <w:szCs w:val="16"/>
              </w:rPr>
              <w:t xml:space="preserve">Details relating to insurance of the office equipment and Greener </w:t>
            </w:r>
            <w:proofErr w:type="spellStart"/>
            <w:r>
              <w:rPr>
                <w:rFonts w:ascii="Comic Sans MS" w:hAnsi="Comic Sans MS" w:cs="Arial"/>
                <w:sz w:val="16"/>
                <w:szCs w:val="16"/>
              </w:rPr>
              <w:t>Colglen</w:t>
            </w:r>
            <w:proofErr w:type="spellEnd"/>
            <w:r>
              <w:rPr>
                <w:rFonts w:ascii="Comic Sans MS" w:hAnsi="Comic Sans MS" w:cs="Arial"/>
                <w:sz w:val="16"/>
                <w:szCs w:val="16"/>
              </w:rPr>
              <w:t xml:space="preserve"> equipment were discussed. It was agreed that at the end of the Greener </w:t>
            </w:r>
            <w:proofErr w:type="spellStart"/>
            <w:r>
              <w:rPr>
                <w:rFonts w:ascii="Comic Sans MS" w:hAnsi="Comic Sans MS" w:cs="Arial"/>
                <w:sz w:val="16"/>
                <w:szCs w:val="16"/>
              </w:rPr>
              <w:t>Colglen</w:t>
            </w:r>
            <w:proofErr w:type="spellEnd"/>
            <w:r>
              <w:rPr>
                <w:rFonts w:ascii="Comic Sans MS" w:hAnsi="Comic Sans MS" w:cs="Arial"/>
                <w:sz w:val="16"/>
                <w:szCs w:val="16"/>
              </w:rPr>
              <w:t xml:space="preserve"> project, the associated equipment and resources should continue to be insured under the CGDT policy but the funding for the growing equipment insurance would be raised by the growers.</w:t>
            </w:r>
          </w:p>
          <w:p w:rsidR="001A00FA" w:rsidRDefault="001A00FA" w:rsidP="001A00FA">
            <w:pPr>
              <w:pStyle w:val="NoSpacing"/>
              <w:numPr>
                <w:ilvl w:val="0"/>
                <w:numId w:val="5"/>
              </w:numPr>
              <w:rPr>
                <w:rFonts w:ascii="Comic Sans MS" w:hAnsi="Comic Sans MS" w:cs="Arial"/>
                <w:sz w:val="16"/>
                <w:szCs w:val="16"/>
              </w:rPr>
            </w:pPr>
            <w:r>
              <w:rPr>
                <w:rFonts w:ascii="Comic Sans MS" w:hAnsi="Comic Sans MS" w:cs="Arial"/>
                <w:sz w:val="16"/>
                <w:szCs w:val="16"/>
              </w:rPr>
              <w:t xml:space="preserve">Progress on the </w:t>
            </w:r>
            <w:proofErr w:type="spellStart"/>
            <w:r>
              <w:rPr>
                <w:rFonts w:ascii="Comic Sans MS" w:hAnsi="Comic Sans MS" w:cs="Arial"/>
                <w:sz w:val="16"/>
                <w:szCs w:val="16"/>
              </w:rPr>
              <w:t>Glendaruel</w:t>
            </w:r>
            <w:proofErr w:type="spellEnd"/>
            <w:r>
              <w:rPr>
                <w:rFonts w:ascii="Comic Sans MS" w:hAnsi="Comic Sans MS" w:cs="Arial"/>
                <w:sz w:val="16"/>
                <w:szCs w:val="16"/>
              </w:rPr>
              <w:t xml:space="preserve"> </w:t>
            </w:r>
            <w:proofErr w:type="spellStart"/>
            <w:r>
              <w:rPr>
                <w:rFonts w:ascii="Comic Sans MS" w:hAnsi="Comic Sans MS" w:cs="Arial"/>
                <w:sz w:val="16"/>
                <w:szCs w:val="16"/>
              </w:rPr>
              <w:t>poly</w:t>
            </w:r>
            <w:r w:rsidR="00ED6BD6">
              <w:rPr>
                <w:rFonts w:ascii="Comic Sans MS" w:hAnsi="Comic Sans MS" w:cs="Arial"/>
                <w:sz w:val="16"/>
                <w:szCs w:val="16"/>
              </w:rPr>
              <w:t>t</w:t>
            </w:r>
            <w:r>
              <w:rPr>
                <w:rFonts w:ascii="Comic Sans MS" w:hAnsi="Comic Sans MS" w:cs="Arial"/>
                <w:sz w:val="16"/>
                <w:szCs w:val="16"/>
              </w:rPr>
              <w:t>unnel</w:t>
            </w:r>
            <w:proofErr w:type="spellEnd"/>
            <w:r>
              <w:rPr>
                <w:rFonts w:ascii="Comic Sans MS" w:hAnsi="Comic Sans MS" w:cs="Arial"/>
                <w:sz w:val="16"/>
                <w:szCs w:val="16"/>
              </w:rPr>
              <w:t xml:space="preserve"> site drain problem was reported; Scottish Water would carry out the remedial work but the timescale was yet to be determined.</w:t>
            </w:r>
          </w:p>
          <w:p w:rsidR="001A00FA" w:rsidRDefault="001A00FA" w:rsidP="001A00FA">
            <w:pPr>
              <w:pStyle w:val="NoSpacing"/>
              <w:numPr>
                <w:ilvl w:val="0"/>
                <w:numId w:val="5"/>
              </w:numPr>
              <w:rPr>
                <w:rFonts w:ascii="Comic Sans MS" w:hAnsi="Comic Sans MS" w:cs="Arial"/>
                <w:sz w:val="16"/>
                <w:szCs w:val="16"/>
              </w:rPr>
            </w:pPr>
            <w:r>
              <w:rPr>
                <w:rFonts w:ascii="Comic Sans MS" w:hAnsi="Comic Sans MS" w:cs="Arial"/>
                <w:sz w:val="16"/>
                <w:szCs w:val="16"/>
              </w:rPr>
              <w:t>BC suggested that the accountant would need to be consulted about the depreciation of the assets of the project (tunnels, chipper etc). MS would be asked to investigate this.</w:t>
            </w:r>
          </w:p>
          <w:p w:rsidR="001A00FA" w:rsidRDefault="001A00FA" w:rsidP="009E21C9">
            <w:pPr>
              <w:pStyle w:val="NoSpacing"/>
              <w:ind w:left="720"/>
              <w:rPr>
                <w:rFonts w:ascii="Comic Sans MS" w:hAnsi="Comic Sans MS" w:cs="Arial"/>
                <w:sz w:val="16"/>
                <w:szCs w:val="16"/>
              </w:rPr>
            </w:pPr>
          </w:p>
          <w:p w:rsidR="001A00FA" w:rsidRPr="00457700" w:rsidRDefault="001A00FA" w:rsidP="001A00FA">
            <w:pPr>
              <w:pStyle w:val="NoSpacing"/>
              <w:ind w:left="360"/>
              <w:rPr>
                <w:rFonts w:ascii="Comic Sans MS" w:hAnsi="Comic Sans MS" w:cs="Arial"/>
                <w:sz w:val="16"/>
                <w:szCs w:val="16"/>
              </w:rPr>
            </w:pPr>
            <w:proofErr w:type="spellStart"/>
            <w:r>
              <w:rPr>
                <w:rFonts w:ascii="Comic Sans MS" w:hAnsi="Comic Sans MS" w:cs="Arial"/>
                <w:sz w:val="16"/>
                <w:szCs w:val="16"/>
              </w:rPr>
              <w:t>SMcL</w:t>
            </w:r>
            <w:proofErr w:type="spellEnd"/>
            <w:r>
              <w:rPr>
                <w:rFonts w:ascii="Comic Sans MS" w:hAnsi="Comic Sans MS" w:cs="Arial"/>
                <w:sz w:val="16"/>
                <w:szCs w:val="16"/>
              </w:rPr>
              <w:t xml:space="preserve"> departed at 15.25</w:t>
            </w:r>
          </w:p>
          <w:p w:rsidR="001A00FA" w:rsidRPr="00457700" w:rsidRDefault="001A00FA" w:rsidP="000264CA">
            <w:pPr>
              <w:pStyle w:val="NoSpacing"/>
              <w:rPr>
                <w:rFonts w:ascii="Comic Sans MS" w:hAnsi="Comic Sans MS" w:cs="Arial"/>
                <w:sz w:val="16"/>
                <w:szCs w:val="16"/>
              </w:rPr>
            </w:pPr>
          </w:p>
          <w:p w:rsidR="001A00FA" w:rsidRPr="00771DCD" w:rsidRDefault="001A00FA" w:rsidP="000264CA">
            <w:pPr>
              <w:pStyle w:val="NoSpacing"/>
              <w:ind w:left="720"/>
              <w:rPr>
                <w:rFonts w:ascii="Comic Sans MS" w:hAnsi="Comic Sans MS" w:cs="Arial"/>
                <w:sz w:val="16"/>
                <w:szCs w:val="16"/>
              </w:rPr>
            </w:pPr>
          </w:p>
        </w:tc>
        <w:tc>
          <w:tcPr>
            <w:tcW w:w="711" w:type="dxa"/>
          </w:tcPr>
          <w:p w:rsidR="001A00FA" w:rsidRDefault="001A00FA" w:rsidP="000264CA">
            <w:pPr>
              <w:pStyle w:val="NoSpacing"/>
              <w:rPr>
                <w:rFonts w:ascii="Comic Sans MS" w:hAnsi="Comic Sans MS"/>
                <w:sz w:val="16"/>
                <w:szCs w:val="16"/>
              </w:rPr>
            </w:pPr>
          </w:p>
        </w:tc>
        <w:tc>
          <w:tcPr>
            <w:tcW w:w="711" w:type="dxa"/>
          </w:tcPr>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r>
              <w:rPr>
                <w:rFonts w:ascii="Comic Sans MS" w:hAnsi="Comic Sans MS"/>
                <w:sz w:val="16"/>
                <w:szCs w:val="16"/>
              </w:rPr>
              <w:t>CDS/</w:t>
            </w:r>
            <w:proofErr w:type="spellStart"/>
            <w:r>
              <w:rPr>
                <w:rFonts w:ascii="Comic Sans MS" w:hAnsi="Comic Sans MS"/>
                <w:sz w:val="16"/>
                <w:szCs w:val="16"/>
              </w:rPr>
              <w:t>SMcL</w:t>
            </w:r>
            <w:proofErr w:type="spellEnd"/>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r>
              <w:rPr>
                <w:rFonts w:ascii="Comic Sans MS" w:hAnsi="Comic Sans MS"/>
                <w:sz w:val="16"/>
                <w:szCs w:val="16"/>
              </w:rPr>
              <w:t>MS</w:t>
            </w:r>
          </w:p>
        </w:tc>
      </w:tr>
      <w:tr w:rsidR="001A00FA" w:rsidRPr="00516EB3" w:rsidTr="001A00FA">
        <w:trPr>
          <w:trHeight w:val="104"/>
        </w:trPr>
        <w:tc>
          <w:tcPr>
            <w:tcW w:w="1656" w:type="dxa"/>
            <w:gridSpan w:val="2"/>
          </w:tcPr>
          <w:p w:rsidR="001A00FA" w:rsidRPr="00516EB3" w:rsidRDefault="001A00FA" w:rsidP="000264CA">
            <w:pPr>
              <w:pStyle w:val="NoSpacing"/>
              <w:rPr>
                <w:rFonts w:ascii="Comic Sans MS" w:hAnsi="Comic Sans MS"/>
                <w:b/>
                <w:sz w:val="16"/>
                <w:szCs w:val="16"/>
              </w:rPr>
            </w:pPr>
            <w:proofErr w:type="spellStart"/>
            <w:r>
              <w:rPr>
                <w:rFonts w:ascii="Comic Sans MS" w:hAnsi="Comic Sans MS"/>
                <w:b/>
                <w:sz w:val="16"/>
                <w:szCs w:val="16"/>
              </w:rPr>
              <w:t>Stronafian</w:t>
            </w:r>
            <w:proofErr w:type="spellEnd"/>
            <w:r>
              <w:rPr>
                <w:rFonts w:ascii="Comic Sans MS" w:hAnsi="Comic Sans MS"/>
                <w:b/>
                <w:sz w:val="16"/>
                <w:szCs w:val="16"/>
              </w:rPr>
              <w:t xml:space="preserve"> Report:</w:t>
            </w:r>
          </w:p>
        </w:tc>
        <w:tc>
          <w:tcPr>
            <w:tcW w:w="6816" w:type="dxa"/>
          </w:tcPr>
          <w:p w:rsidR="001A00FA" w:rsidRDefault="001A00FA" w:rsidP="000264CA">
            <w:pPr>
              <w:pStyle w:val="NoSpacing"/>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reported that MC had provided him with a written update and the following was discussed:</w:t>
            </w:r>
          </w:p>
          <w:p w:rsidR="00D85C0C" w:rsidRDefault="00D85C0C" w:rsidP="000264CA">
            <w:pPr>
              <w:pStyle w:val="NoSpacing"/>
              <w:jc w:val="both"/>
              <w:rPr>
                <w:rFonts w:ascii="Comic Sans MS" w:hAnsi="Comic Sans MS" w:cs="Arial"/>
                <w:sz w:val="16"/>
                <w:szCs w:val="16"/>
              </w:rPr>
            </w:pPr>
          </w:p>
          <w:p w:rsidR="00390166" w:rsidRDefault="00390166" w:rsidP="00D85C0C">
            <w:pPr>
              <w:pStyle w:val="NoSpacing"/>
              <w:numPr>
                <w:ilvl w:val="0"/>
                <w:numId w:val="6"/>
              </w:numPr>
              <w:jc w:val="both"/>
              <w:rPr>
                <w:rFonts w:ascii="Comic Sans MS" w:hAnsi="Comic Sans MS" w:cs="Arial"/>
                <w:sz w:val="16"/>
                <w:szCs w:val="16"/>
              </w:rPr>
            </w:pPr>
            <w:r>
              <w:rPr>
                <w:rFonts w:ascii="Comic Sans MS" w:hAnsi="Comic Sans MS" w:cs="Arial"/>
                <w:sz w:val="16"/>
                <w:szCs w:val="16"/>
              </w:rPr>
              <w:t xml:space="preserve">Some progress had been made regarding improving access at </w:t>
            </w:r>
            <w:proofErr w:type="spellStart"/>
            <w:r>
              <w:rPr>
                <w:rFonts w:ascii="Comic Sans MS" w:hAnsi="Comic Sans MS" w:cs="Arial"/>
                <w:sz w:val="16"/>
                <w:szCs w:val="16"/>
              </w:rPr>
              <w:t>Auchategan</w:t>
            </w:r>
            <w:proofErr w:type="spellEnd"/>
            <w:r>
              <w:rPr>
                <w:rFonts w:ascii="Comic Sans MS" w:hAnsi="Comic Sans MS" w:cs="Arial"/>
                <w:sz w:val="16"/>
                <w:szCs w:val="16"/>
              </w:rPr>
              <w:t xml:space="preserve"> through fencing and gate removal. It was agreed that this could be funded through the forest project funds but that the tenant should be approached first, given the forest enterprise benefit of such an improvement.</w:t>
            </w:r>
          </w:p>
          <w:p w:rsidR="00390166" w:rsidRDefault="00390166" w:rsidP="000264CA">
            <w:pPr>
              <w:pStyle w:val="NoSpacing"/>
              <w:numPr>
                <w:ilvl w:val="0"/>
                <w:numId w:val="4"/>
              </w:numPr>
              <w:jc w:val="both"/>
              <w:rPr>
                <w:rFonts w:ascii="Comic Sans MS" w:hAnsi="Comic Sans MS" w:cs="Arial"/>
                <w:sz w:val="16"/>
                <w:szCs w:val="16"/>
              </w:rPr>
            </w:pPr>
            <w:r w:rsidRPr="00D85C0C">
              <w:rPr>
                <w:rFonts w:ascii="Comic Sans MS" w:hAnsi="Comic Sans MS" w:cs="Arial"/>
                <w:sz w:val="16"/>
                <w:szCs w:val="16"/>
              </w:rPr>
              <w:t xml:space="preserve">Access at </w:t>
            </w:r>
            <w:proofErr w:type="spellStart"/>
            <w:r w:rsidRPr="00D85C0C">
              <w:rPr>
                <w:rFonts w:ascii="Comic Sans MS" w:hAnsi="Comic Sans MS" w:cs="Arial"/>
                <w:sz w:val="16"/>
                <w:szCs w:val="16"/>
              </w:rPr>
              <w:t>Stronafian</w:t>
            </w:r>
            <w:proofErr w:type="spellEnd"/>
            <w:r w:rsidRPr="00D85C0C">
              <w:rPr>
                <w:rFonts w:ascii="Comic Sans MS" w:hAnsi="Comic Sans MS" w:cs="Arial"/>
                <w:sz w:val="16"/>
                <w:szCs w:val="16"/>
              </w:rPr>
              <w:t xml:space="preserve"> required improvement beyond forest enterprise purposes. </w:t>
            </w:r>
            <w:proofErr w:type="spellStart"/>
            <w:r w:rsidRPr="00D85C0C">
              <w:rPr>
                <w:rFonts w:ascii="Comic Sans MS" w:hAnsi="Comic Sans MS" w:cs="Arial"/>
                <w:sz w:val="16"/>
                <w:szCs w:val="16"/>
              </w:rPr>
              <w:t>JMcL</w:t>
            </w:r>
            <w:proofErr w:type="spellEnd"/>
            <w:r w:rsidRPr="00D85C0C">
              <w:rPr>
                <w:rFonts w:ascii="Comic Sans MS" w:hAnsi="Comic Sans MS" w:cs="Arial"/>
                <w:sz w:val="16"/>
                <w:szCs w:val="16"/>
              </w:rPr>
              <w:t xml:space="preserve"> was attempting to contact the landowner to discuss the community benefit </w:t>
            </w:r>
            <w:r w:rsidR="00D85C0C">
              <w:rPr>
                <w:rFonts w:ascii="Comic Sans MS" w:hAnsi="Comic Sans MS" w:cs="Arial"/>
                <w:sz w:val="16"/>
                <w:szCs w:val="16"/>
              </w:rPr>
              <w:t>and business opportunities associated with</w:t>
            </w:r>
            <w:r w:rsidRPr="00D85C0C">
              <w:rPr>
                <w:rFonts w:ascii="Comic Sans MS" w:hAnsi="Comic Sans MS" w:cs="Arial"/>
                <w:sz w:val="16"/>
                <w:szCs w:val="16"/>
              </w:rPr>
              <w:t xml:space="preserve"> improved access.</w:t>
            </w:r>
            <w:r w:rsidR="00D85C0C" w:rsidRPr="00D85C0C">
              <w:rPr>
                <w:rFonts w:ascii="Comic Sans MS" w:hAnsi="Comic Sans MS" w:cs="Arial"/>
                <w:sz w:val="16"/>
                <w:szCs w:val="16"/>
              </w:rPr>
              <w:t xml:space="preserve"> The solicitor’s opinion </w:t>
            </w:r>
            <w:r w:rsidR="00D85C0C">
              <w:rPr>
                <w:rFonts w:ascii="Comic Sans MS" w:hAnsi="Comic Sans MS" w:cs="Arial"/>
                <w:sz w:val="16"/>
                <w:szCs w:val="16"/>
              </w:rPr>
              <w:t>(</w:t>
            </w:r>
            <w:r w:rsidR="00D85C0C" w:rsidRPr="00D85C0C">
              <w:rPr>
                <w:rFonts w:ascii="Comic Sans MS" w:hAnsi="Comic Sans MS" w:cs="Arial"/>
                <w:sz w:val="16"/>
                <w:szCs w:val="16"/>
              </w:rPr>
              <w:t xml:space="preserve">previously </w:t>
            </w:r>
            <w:proofErr w:type="spellStart"/>
            <w:r w:rsidR="00D85C0C" w:rsidRPr="00D85C0C">
              <w:rPr>
                <w:rFonts w:ascii="Comic Sans MS" w:hAnsi="Comic Sans MS" w:cs="Arial"/>
                <w:sz w:val="16"/>
                <w:szCs w:val="16"/>
              </w:rPr>
              <w:t>costed</w:t>
            </w:r>
            <w:proofErr w:type="spellEnd"/>
            <w:r w:rsidR="00D85C0C">
              <w:rPr>
                <w:rFonts w:ascii="Comic Sans MS" w:hAnsi="Comic Sans MS" w:cs="Arial"/>
                <w:sz w:val="16"/>
                <w:szCs w:val="16"/>
              </w:rPr>
              <w:t xml:space="preserve"> and </w:t>
            </w:r>
            <w:proofErr w:type="spellStart"/>
            <w:r w:rsidR="00D85C0C">
              <w:rPr>
                <w:rFonts w:ascii="Comic Sans MS" w:hAnsi="Comic Sans MS" w:cs="Arial"/>
                <w:sz w:val="16"/>
                <w:szCs w:val="16"/>
              </w:rPr>
              <w:t>minuted</w:t>
            </w:r>
            <w:proofErr w:type="spellEnd"/>
            <w:r w:rsidR="00D85C0C">
              <w:rPr>
                <w:rFonts w:ascii="Comic Sans MS" w:hAnsi="Comic Sans MS" w:cs="Arial"/>
                <w:sz w:val="16"/>
                <w:szCs w:val="16"/>
              </w:rPr>
              <w:t>), would not be pursued.</w:t>
            </w:r>
          </w:p>
          <w:p w:rsidR="00D85C0C" w:rsidRDefault="00D85C0C" w:rsidP="000264CA">
            <w:pPr>
              <w:pStyle w:val="NoSpacing"/>
              <w:numPr>
                <w:ilvl w:val="0"/>
                <w:numId w:val="4"/>
              </w:numPr>
              <w:jc w:val="both"/>
              <w:rPr>
                <w:rFonts w:ascii="Comic Sans MS" w:hAnsi="Comic Sans MS" w:cs="Arial"/>
                <w:sz w:val="16"/>
                <w:szCs w:val="16"/>
              </w:rPr>
            </w:pPr>
            <w:r>
              <w:rPr>
                <w:rFonts w:ascii="Comic Sans MS" w:hAnsi="Comic Sans MS" w:cs="Arial"/>
                <w:sz w:val="16"/>
                <w:szCs w:val="16"/>
              </w:rPr>
              <w:t xml:space="preserve">CDS had arranged to meet with </w:t>
            </w:r>
            <w:proofErr w:type="spellStart"/>
            <w:r>
              <w:rPr>
                <w:rFonts w:ascii="Comic Sans MS" w:hAnsi="Comic Sans MS" w:cs="Arial"/>
                <w:sz w:val="16"/>
                <w:szCs w:val="16"/>
              </w:rPr>
              <w:t>Digby</w:t>
            </w:r>
            <w:proofErr w:type="spellEnd"/>
            <w:r>
              <w:rPr>
                <w:rFonts w:ascii="Comic Sans MS" w:hAnsi="Comic Sans MS" w:cs="Arial"/>
                <w:sz w:val="16"/>
                <w:szCs w:val="16"/>
              </w:rPr>
              <w:t xml:space="preserve"> Guy to discuss the designated leased and retained areas in relation to a community turbine. BC requested that CDS also discuss</w:t>
            </w:r>
            <w:r w:rsidR="001E2A11">
              <w:rPr>
                <w:rFonts w:ascii="Comic Sans MS" w:hAnsi="Comic Sans MS" w:cs="Arial"/>
                <w:sz w:val="16"/>
                <w:szCs w:val="16"/>
              </w:rPr>
              <w:t xml:space="preserve"> the funding of such a turbine at the meeting.</w:t>
            </w:r>
          </w:p>
          <w:p w:rsidR="00D85C0C" w:rsidRDefault="001E2A11" w:rsidP="000264CA">
            <w:pPr>
              <w:pStyle w:val="NoSpacing"/>
              <w:numPr>
                <w:ilvl w:val="0"/>
                <w:numId w:val="4"/>
              </w:numPr>
              <w:jc w:val="both"/>
              <w:rPr>
                <w:rFonts w:ascii="Comic Sans MS" w:hAnsi="Comic Sans MS" w:cs="Arial"/>
                <w:sz w:val="16"/>
                <w:szCs w:val="16"/>
              </w:rPr>
            </w:pPr>
            <w:r>
              <w:rPr>
                <w:rFonts w:ascii="Comic Sans MS" w:hAnsi="Comic Sans MS" w:cs="Arial"/>
                <w:sz w:val="16"/>
                <w:szCs w:val="16"/>
              </w:rPr>
              <w:t>BC reported that while he was very keen to pursue hydro as a relatively rapid generator of income, he appreciated that the window of opportunity was shorter for wind projects.</w:t>
            </w:r>
          </w:p>
          <w:p w:rsidR="001E2A11" w:rsidRPr="00C62E43" w:rsidRDefault="001E2A11" w:rsidP="000264CA">
            <w:pPr>
              <w:pStyle w:val="NoSpacing"/>
              <w:numPr>
                <w:ilvl w:val="0"/>
                <w:numId w:val="4"/>
              </w:numPr>
              <w:jc w:val="both"/>
              <w:rPr>
                <w:rFonts w:ascii="Comic Sans MS" w:hAnsi="Comic Sans MS" w:cs="Arial"/>
                <w:sz w:val="16"/>
                <w:szCs w:val="16"/>
              </w:rPr>
            </w:pPr>
            <w:proofErr w:type="spellStart"/>
            <w:r>
              <w:rPr>
                <w:rFonts w:ascii="Comic Sans MS" w:hAnsi="Comic Sans MS" w:cs="Arial"/>
                <w:sz w:val="16"/>
                <w:szCs w:val="16"/>
              </w:rPr>
              <w:t>JMcL</w:t>
            </w:r>
            <w:proofErr w:type="spellEnd"/>
            <w:r>
              <w:rPr>
                <w:rFonts w:ascii="Comic Sans MS" w:hAnsi="Comic Sans MS" w:cs="Arial"/>
                <w:sz w:val="16"/>
                <w:szCs w:val="16"/>
              </w:rPr>
              <w:t xml:space="preserve"> had met with Winston Churchill regarding the deer management plan. A discussion</w:t>
            </w:r>
            <w:r w:rsidR="00C62E43">
              <w:rPr>
                <w:rFonts w:ascii="Comic Sans MS" w:hAnsi="Comic Sans MS" w:cs="Arial"/>
                <w:sz w:val="16"/>
                <w:szCs w:val="16"/>
              </w:rPr>
              <w:t xml:space="preserve"> was conducted regarding</w:t>
            </w:r>
            <w:r>
              <w:rPr>
                <w:rFonts w:ascii="Comic Sans MS" w:hAnsi="Comic Sans MS" w:cs="Arial"/>
                <w:sz w:val="16"/>
                <w:szCs w:val="16"/>
              </w:rPr>
              <w:t xml:space="preserve"> the relative merits of a social enterprise project of deer control on retained areas of the forest compared with WC controlli</w:t>
            </w:r>
            <w:r w:rsidR="00C62E43">
              <w:rPr>
                <w:rFonts w:ascii="Comic Sans MS" w:hAnsi="Comic Sans MS" w:cs="Arial"/>
                <w:sz w:val="16"/>
                <w:szCs w:val="16"/>
              </w:rPr>
              <w:t>ng the entire area</w:t>
            </w:r>
            <w:r>
              <w:rPr>
                <w:rFonts w:ascii="Comic Sans MS" w:hAnsi="Comic Sans MS" w:cs="Arial"/>
                <w:sz w:val="16"/>
                <w:szCs w:val="16"/>
              </w:rPr>
              <w:t>.</w:t>
            </w:r>
            <w:r w:rsidR="00C62E43">
              <w:rPr>
                <w:rFonts w:ascii="Comic Sans MS" w:hAnsi="Comic Sans MS" w:cs="Arial"/>
                <w:sz w:val="16"/>
                <w:szCs w:val="16"/>
              </w:rPr>
              <w:t xml:space="preserve"> It was agreed</w:t>
            </w:r>
            <w:r w:rsidR="00C62E43">
              <w:rPr>
                <w:rStyle w:val="apple-converted-space"/>
                <w:color w:val="000000"/>
                <w:shd w:val="clear" w:color="auto" w:fill="FFFFFF"/>
              </w:rPr>
              <w:t> </w:t>
            </w:r>
            <w:r w:rsidR="00C62E43">
              <w:rPr>
                <w:rFonts w:ascii="Comic Sans MS" w:hAnsi="Comic Sans MS"/>
                <w:color w:val="000000"/>
                <w:sz w:val="16"/>
                <w:szCs w:val="16"/>
                <w:shd w:val="clear" w:color="auto" w:fill="FFFFFF"/>
              </w:rPr>
              <w:t xml:space="preserve">that in order to make a decision on </w:t>
            </w:r>
            <w:r w:rsidR="00C62E43">
              <w:rPr>
                <w:rFonts w:ascii="Comic Sans MS" w:hAnsi="Comic Sans MS"/>
                <w:color w:val="000000"/>
                <w:sz w:val="16"/>
                <w:szCs w:val="16"/>
                <w:shd w:val="clear" w:color="auto" w:fill="FFFFFF"/>
              </w:rPr>
              <w:lastRenderedPageBreak/>
              <w:t>the issue,</w:t>
            </w:r>
            <w:r w:rsidR="00C62E43" w:rsidRPr="00C62E43">
              <w:rPr>
                <w:rFonts w:ascii="Comic Sans MS" w:hAnsi="Comic Sans MS"/>
                <w:color w:val="000000"/>
                <w:sz w:val="16"/>
                <w:szCs w:val="16"/>
                <w:shd w:val="clear" w:color="auto" w:fill="FFFFFF"/>
              </w:rPr>
              <w:t xml:space="preserve"> a more detailed plan from the proposers</w:t>
            </w:r>
            <w:r w:rsidR="00C62E43">
              <w:rPr>
                <w:rFonts w:ascii="Comic Sans MS" w:hAnsi="Comic Sans MS"/>
                <w:color w:val="000000"/>
                <w:sz w:val="16"/>
                <w:szCs w:val="16"/>
                <w:shd w:val="clear" w:color="auto" w:fill="FFFFFF"/>
              </w:rPr>
              <w:t xml:space="preserve"> should be requested.</w:t>
            </w:r>
          </w:p>
          <w:p w:rsidR="00C62E43" w:rsidRPr="00C62E43" w:rsidRDefault="00C62E43" w:rsidP="00C62E43">
            <w:pPr>
              <w:pStyle w:val="NoSpacing"/>
              <w:ind w:left="720"/>
              <w:jc w:val="both"/>
              <w:rPr>
                <w:rFonts w:ascii="Comic Sans MS" w:hAnsi="Comic Sans MS" w:cs="Arial"/>
                <w:sz w:val="16"/>
                <w:szCs w:val="16"/>
              </w:rPr>
            </w:pPr>
          </w:p>
          <w:p w:rsidR="001A00FA" w:rsidRDefault="001A00FA" w:rsidP="000264CA">
            <w:pPr>
              <w:pStyle w:val="NoSpacing"/>
              <w:jc w:val="both"/>
              <w:rPr>
                <w:rFonts w:ascii="Comic Sans MS" w:hAnsi="Comic Sans MS" w:cs="Arial"/>
                <w:sz w:val="16"/>
                <w:szCs w:val="16"/>
              </w:rPr>
            </w:pPr>
          </w:p>
          <w:p w:rsidR="001A00FA" w:rsidRPr="00516EB3" w:rsidRDefault="001A00FA" w:rsidP="001A00FA">
            <w:pPr>
              <w:pStyle w:val="NoSpacing"/>
              <w:jc w:val="both"/>
              <w:rPr>
                <w:rFonts w:ascii="Comic Sans MS" w:hAnsi="Comic Sans MS" w:cs="Arial"/>
                <w:sz w:val="16"/>
                <w:szCs w:val="16"/>
              </w:rPr>
            </w:pPr>
          </w:p>
        </w:tc>
        <w:tc>
          <w:tcPr>
            <w:tcW w:w="711" w:type="dxa"/>
          </w:tcPr>
          <w:p w:rsidR="001A00FA"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104"/>
        </w:trPr>
        <w:tc>
          <w:tcPr>
            <w:tcW w:w="1656" w:type="dxa"/>
            <w:gridSpan w:val="2"/>
          </w:tcPr>
          <w:p w:rsidR="001A00FA" w:rsidRDefault="001A00FA" w:rsidP="000264CA">
            <w:pPr>
              <w:pStyle w:val="NoSpacing"/>
              <w:rPr>
                <w:rFonts w:ascii="Comic Sans MS" w:hAnsi="Comic Sans MS"/>
                <w:b/>
                <w:sz w:val="16"/>
                <w:szCs w:val="16"/>
              </w:rPr>
            </w:pPr>
          </w:p>
        </w:tc>
        <w:tc>
          <w:tcPr>
            <w:tcW w:w="6816" w:type="dxa"/>
          </w:tcPr>
          <w:p w:rsidR="001A00FA" w:rsidRDefault="001A00FA" w:rsidP="000264CA">
            <w:pPr>
              <w:pStyle w:val="NoSpacing"/>
              <w:jc w:val="both"/>
              <w:rPr>
                <w:rFonts w:ascii="Comic Sans MS" w:hAnsi="Comic Sans MS" w:cs="Arial"/>
                <w:sz w:val="16"/>
                <w:szCs w:val="16"/>
              </w:rPr>
            </w:pP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9E21C9">
        <w:trPr>
          <w:trHeight w:val="231"/>
        </w:trPr>
        <w:tc>
          <w:tcPr>
            <w:tcW w:w="1656" w:type="dxa"/>
            <w:gridSpan w:val="2"/>
            <w:shd w:val="clear" w:color="auto" w:fill="auto"/>
          </w:tcPr>
          <w:p w:rsidR="001A00FA" w:rsidRPr="00516EB3" w:rsidRDefault="001A00FA" w:rsidP="000264CA">
            <w:pPr>
              <w:pStyle w:val="NoSpacing"/>
              <w:rPr>
                <w:rFonts w:ascii="Comic Sans MS" w:hAnsi="Comic Sans MS" w:cs="Arial"/>
                <w:b/>
                <w:sz w:val="16"/>
                <w:szCs w:val="16"/>
              </w:rPr>
            </w:pPr>
            <w:r w:rsidRPr="00516EB3">
              <w:rPr>
                <w:rFonts w:ascii="Comic Sans MS" w:hAnsi="Comic Sans MS" w:cs="Arial"/>
                <w:b/>
                <w:sz w:val="16"/>
                <w:szCs w:val="16"/>
              </w:rPr>
              <w:t>Accounts:</w:t>
            </w:r>
          </w:p>
          <w:p w:rsidR="001A00FA" w:rsidRPr="00516EB3" w:rsidRDefault="001A00FA" w:rsidP="000264CA">
            <w:pPr>
              <w:pStyle w:val="NoSpacing"/>
              <w:rPr>
                <w:rFonts w:ascii="Comic Sans MS" w:hAnsi="Comic Sans MS"/>
                <w:b/>
                <w:sz w:val="16"/>
                <w:szCs w:val="16"/>
              </w:rPr>
            </w:pPr>
          </w:p>
        </w:tc>
        <w:tc>
          <w:tcPr>
            <w:tcW w:w="6816" w:type="dxa"/>
            <w:shd w:val="clear" w:color="auto" w:fill="auto"/>
          </w:tcPr>
          <w:p w:rsidR="001A00FA" w:rsidRDefault="001A00FA" w:rsidP="000264CA">
            <w:pPr>
              <w:pStyle w:val="NoSpacing"/>
              <w:jc w:val="both"/>
              <w:rPr>
                <w:rFonts w:ascii="Comic Sans MS" w:hAnsi="Comic Sans MS" w:cs="Arial"/>
                <w:sz w:val="16"/>
                <w:szCs w:val="16"/>
              </w:rPr>
            </w:pPr>
            <w:r>
              <w:rPr>
                <w:rFonts w:ascii="Comic Sans MS" w:hAnsi="Comic Sans MS" w:cs="Arial"/>
                <w:sz w:val="16"/>
                <w:szCs w:val="16"/>
              </w:rPr>
              <w:t xml:space="preserve">Electronic payments were authorised by </w:t>
            </w:r>
            <w:r w:rsidR="00C62E43">
              <w:rPr>
                <w:rFonts w:ascii="Comic Sans MS" w:hAnsi="Comic Sans MS" w:cs="Arial"/>
                <w:sz w:val="16"/>
                <w:szCs w:val="16"/>
              </w:rPr>
              <w:t>CDS and CB</w:t>
            </w:r>
            <w:r>
              <w:rPr>
                <w:rFonts w:ascii="Comic Sans MS" w:hAnsi="Comic Sans MS" w:cs="Arial"/>
                <w:sz w:val="16"/>
                <w:szCs w:val="16"/>
              </w:rPr>
              <w:t>.</w:t>
            </w:r>
          </w:p>
          <w:p w:rsidR="00ED6BD6" w:rsidRPr="00ED6BD6" w:rsidRDefault="00ED6BD6" w:rsidP="00ED6BD6">
            <w:pPr>
              <w:ind w:left="2127" w:hanging="2127"/>
              <w:rPr>
                <w:rFonts w:ascii="Comic Sans MS" w:hAnsi="Comic Sans MS"/>
                <w:sz w:val="16"/>
                <w:szCs w:val="16"/>
              </w:rPr>
            </w:pPr>
            <w:r>
              <w:rPr>
                <w:rFonts w:ascii="Comic Sans MS" w:hAnsi="Comic Sans MS"/>
                <w:sz w:val="16"/>
                <w:szCs w:val="16"/>
              </w:rPr>
              <w:t>C</w:t>
            </w:r>
            <w:r w:rsidRPr="00ED6BD6">
              <w:rPr>
                <w:rFonts w:ascii="Comic Sans MS" w:hAnsi="Comic Sans MS"/>
                <w:sz w:val="16"/>
                <w:szCs w:val="16"/>
              </w:rPr>
              <w:t>redit balance in the Treasurers Account is £101,686.84</w:t>
            </w:r>
            <w:r>
              <w:rPr>
                <w:rFonts w:ascii="Comic Sans MS" w:hAnsi="Comic Sans MS"/>
                <w:sz w:val="16"/>
                <w:szCs w:val="16"/>
              </w:rPr>
              <w:t>.</w:t>
            </w:r>
            <w:r w:rsidRPr="00ED6BD6">
              <w:rPr>
                <w:rFonts w:ascii="Comic Sans MS" w:hAnsi="Comic Sans MS"/>
                <w:sz w:val="16"/>
                <w:szCs w:val="16"/>
              </w:rPr>
              <w:t xml:space="preserve"> </w:t>
            </w:r>
            <w:r w:rsidRPr="00ED6BD6">
              <w:rPr>
                <w:rFonts w:ascii="Comic Sans MS" w:hAnsi="Comic Sans MS"/>
                <w:color w:val="FF0000"/>
                <w:sz w:val="16"/>
                <w:szCs w:val="16"/>
              </w:rPr>
              <w:t xml:space="preserve"> </w:t>
            </w:r>
          </w:p>
          <w:p w:rsidR="00ED6BD6" w:rsidRDefault="00ED6BD6" w:rsidP="000264CA">
            <w:pPr>
              <w:pStyle w:val="NoSpacing"/>
              <w:jc w:val="both"/>
              <w:rPr>
                <w:rFonts w:ascii="Comic Sans MS" w:hAnsi="Comic Sans MS" w:cs="Arial"/>
                <w:sz w:val="16"/>
                <w:szCs w:val="16"/>
              </w:rPr>
            </w:pPr>
          </w:p>
          <w:p w:rsidR="001A00FA" w:rsidRPr="00516EB3" w:rsidRDefault="001A00FA" w:rsidP="000264CA">
            <w:pPr>
              <w:pStyle w:val="NoSpacing"/>
              <w:jc w:val="both"/>
              <w:rPr>
                <w:rFonts w:ascii="Comic Sans MS" w:hAnsi="Comic Sans MS" w:cs="Arial"/>
                <w:sz w:val="16"/>
                <w:szCs w:val="16"/>
              </w:rPr>
            </w:pPr>
            <w:r>
              <w:rPr>
                <w:rFonts w:ascii="Comic Sans MS" w:hAnsi="Comic Sans MS" w:cs="Arial"/>
                <w:sz w:val="16"/>
                <w:szCs w:val="16"/>
              </w:rPr>
              <w:t xml:space="preserve"> </w:t>
            </w:r>
          </w:p>
        </w:tc>
        <w:tc>
          <w:tcPr>
            <w:tcW w:w="711" w:type="dxa"/>
          </w:tcPr>
          <w:p w:rsidR="001A00FA"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9E21C9">
        <w:trPr>
          <w:trHeight w:val="231"/>
        </w:trPr>
        <w:tc>
          <w:tcPr>
            <w:tcW w:w="1656" w:type="dxa"/>
            <w:gridSpan w:val="2"/>
          </w:tcPr>
          <w:p w:rsidR="001A00FA" w:rsidRDefault="001A00FA" w:rsidP="000264CA">
            <w:pPr>
              <w:pStyle w:val="NoSpacing"/>
              <w:rPr>
                <w:rFonts w:ascii="Comic Sans MS" w:hAnsi="Comic Sans MS" w:cs="Arial"/>
                <w:sz w:val="16"/>
                <w:szCs w:val="16"/>
              </w:rPr>
            </w:pPr>
            <w:r>
              <w:rPr>
                <w:rFonts w:ascii="Comic Sans MS" w:hAnsi="Comic Sans MS"/>
                <w:b/>
                <w:sz w:val="16"/>
                <w:szCs w:val="16"/>
              </w:rPr>
              <w:t>Administrative Support</w:t>
            </w:r>
            <w:r>
              <w:rPr>
                <w:rFonts w:ascii="Comic Sans MS" w:hAnsi="Comic Sans MS" w:cs="Arial"/>
                <w:sz w:val="16"/>
                <w:szCs w:val="16"/>
              </w:rPr>
              <w:t xml:space="preserve"> :</w:t>
            </w:r>
          </w:p>
          <w:p w:rsidR="001A00FA" w:rsidRDefault="001A00FA" w:rsidP="000264CA">
            <w:pPr>
              <w:pStyle w:val="NoSpacing"/>
              <w:rPr>
                <w:rFonts w:ascii="Comic Sans MS" w:hAnsi="Comic Sans MS"/>
                <w:b/>
                <w:sz w:val="16"/>
                <w:szCs w:val="16"/>
              </w:rPr>
            </w:pPr>
          </w:p>
        </w:tc>
        <w:tc>
          <w:tcPr>
            <w:tcW w:w="6816" w:type="dxa"/>
            <w:vAlign w:val="center"/>
          </w:tcPr>
          <w:p w:rsidR="001A00FA" w:rsidRDefault="001A00FA" w:rsidP="00ED6BD6">
            <w:pPr>
              <w:pStyle w:val="NoSpacing"/>
              <w:rPr>
                <w:rFonts w:ascii="Comic Sans MS" w:hAnsi="Comic Sans MS" w:cs="Arial"/>
                <w:sz w:val="16"/>
                <w:szCs w:val="16"/>
              </w:rPr>
            </w:pPr>
            <w:r w:rsidRPr="006A694A">
              <w:rPr>
                <w:rFonts w:ascii="Comic Sans MS" w:hAnsi="Comic Sans MS" w:cs="Arial"/>
                <w:sz w:val="16"/>
                <w:szCs w:val="16"/>
              </w:rPr>
              <w:t>MS circulated an update on her work prior to the meeting;</w:t>
            </w:r>
          </w:p>
          <w:p w:rsidR="00C62E43" w:rsidRDefault="00C62E43" w:rsidP="00ED6BD6">
            <w:pPr>
              <w:pStyle w:val="NoSpacing"/>
              <w:rPr>
                <w:rFonts w:ascii="Comic Sans MS" w:hAnsi="Comic Sans MS" w:cs="Arial"/>
                <w:sz w:val="16"/>
                <w:szCs w:val="16"/>
              </w:rPr>
            </w:pPr>
          </w:p>
          <w:p w:rsidR="00ED6BD6" w:rsidRPr="00C34003" w:rsidRDefault="00ED6BD6" w:rsidP="00C34003">
            <w:pPr>
              <w:rPr>
                <w:rFonts w:ascii="Comic Sans MS" w:hAnsi="Comic Sans MS"/>
                <w:sz w:val="16"/>
                <w:szCs w:val="16"/>
                <w:u w:val="single"/>
              </w:rPr>
            </w:pPr>
            <w:r w:rsidRPr="00ED6BD6">
              <w:rPr>
                <w:rFonts w:ascii="Comic Sans MS" w:hAnsi="Comic Sans MS"/>
                <w:sz w:val="16"/>
                <w:szCs w:val="16"/>
                <w:u w:val="single"/>
              </w:rPr>
              <w:t>Finance:</w:t>
            </w:r>
            <w:r w:rsidR="00C34003">
              <w:rPr>
                <w:rFonts w:ascii="Comic Sans MS" w:hAnsi="Comic Sans MS"/>
                <w:sz w:val="16"/>
                <w:szCs w:val="16"/>
              </w:rPr>
              <w:t xml:space="preserve">  Data entry was</w:t>
            </w:r>
            <w:r w:rsidRPr="00ED6BD6">
              <w:rPr>
                <w:rFonts w:ascii="Comic Sans MS" w:hAnsi="Comic Sans MS"/>
                <w:sz w:val="16"/>
                <w:szCs w:val="16"/>
              </w:rPr>
              <w:t xml:space="preserve"> now complete and an up to date picture of</w:t>
            </w:r>
            <w:r>
              <w:rPr>
                <w:rFonts w:ascii="Comic Sans MS" w:hAnsi="Comic Sans MS"/>
                <w:sz w:val="16"/>
                <w:szCs w:val="16"/>
              </w:rPr>
              <w:t xml:space="preserve"> all income and </w:t>
            </w:r>
            <w:r w:rsidRPr="00ED6BD6">
              <w:rPr>
                <w:rFonts w:ascii="Comic Sans MS" w:hAnsi="Comic Sans MS"/>
                <w:sz w:val="16"/>
                <w:szCs w:val="16"/>
              </w:rPr>
              <w:t>expenditure and how this relates to each funding so</w:t>
            </w:r>
            <w:r>
              <w:rPr>
                <w:rFonts w:ascii="Comic Sans MS" w:hAnsi="Comic Sans MS"/>
                <w:sz w:val="16"/>
                <w:szCs w:val="16"/>
              </w:rPr>
              <w:t xml:space="preserve">urce and project can be viewed in </w:t>
            </w:r>
            <w:r w:rsidRPr="00ED6BD6">
              <w:rPr>
                <w:rFonts w:ascii="Comic Sans MS" w:hAnsi="Comic Sans MS"/>
                <w:sz w:val="16"/>
                <w:szCs w:val="16"/>
              </w:rPr>
              <w:t>DROPBOX</w:t>
            </w:r>
            <w:r w:rsidRPr="00ED6BD6">
              <w:rPr>
                <w:rFonts w:ascii="Comic Sans MS" w:hAnsi="Comic Sans MS"/>
                <w:sz w:val="16"/>
                <w:szCs w:val="16"/>
              </w:rPr>
              <w:tab/>
            </w:r>
          </w:p>
          <w:p w:rsidR="00ED6BD6" w:rsidRPr="00C34003" w:rsidRDefault="00ED6BD6" w:rsidP="00C34003">
            <w:pPr>
              <w:rPr>
                <w:rFonts w:ascii="Comic Sans MS" w:hAnsi="Comic Sans MS"/>
                <w:sz w:val="16"/>
                <w:szCs w:val="16"/>
                <w:u w:val="single"/>
              </w:rPr>
            </w:pPr>
            <w:r w:rsidRPr="00ED6BD6">
              <w:rPr>
                <w:rFonts w:ascii="Comic Sans MS" w:hAnsi="Comic Sans MS"/>
                <w:sz w:val="16"/>
                <w:szCs w:val="16"/>
                <w:u w:val="single"/>
              </w:rPr>
              <w:t>Project Plan/</w:t>
            </w:r>
            <w:proofErr w:type="spellStart"/>
            <w:r w:rsidRPr="00ED6BD6">
              <w:rPr>
                <w:rFonts w:ascii="Comic Sans MS" w:hAnsi="Comic Sans MS"/>
                <w:sz w:val="16"/>
                <w:szCs w:val="16"/>
                <w:u w:val="single"/>
              </w:rPr>
              <w:t>Admin</w:t>
            </w:r>
            <w:proofErr w:type="gramStart"/>
            <w:r w:rsidRPr="00ED6BD6">
              <w:rPr>
                <w:rFonts w:ascii="Comic Sans MS" w:hAnsi="Comic Sans MS"/>
                <w:sz w:val="16"/>
                <w:szCs w:val="16"/>
                <w:u w:val="single"/>
              </w:rPr>
              <w:t>:</w:t>
            </w:r>
            <w:r w:rsidR="00C34003">
              <w:rPr>
                <w:rFonts w:ascii="Comic Sans MS" w:hAnsi="Comic Sans MS"/>
                <w:sz w:val="16"/>
                <w:szCs w:val="16"/>
              </w:rPr>
              <w:t>The</w:t>
            </w:r>
            <w:proofErr w:type="spellEnd"/>
            <w:proofErr w:type="gramEnd"/>
            <w:r w:rsidR="00C34003">
              <w:rPr>
                <w:rFonts w:ascii="Comic Sans MS" w:hAnsi="Comic Sans MS"/>
                <w:sz w:val="16"/>
                <w:szCs w:val="16"/>
              </w:rPr>
              <w:t xml:space="preserve"> GANTT chart was being updated continuously and could</w:t>
            </w:r>
            <w:r w:rsidRPr="00ED6BD6">
              <w:rPr>
                <w:rFonts w:ascii="Comic Sans MS" w:hAnsi="Comic Sans MS"/>
                <w:sz w:val="16"/>
                <w:szCs w:val="16"/>
              </w:rPr>
              <w:t xml:space="preserve"> be viewed in DR</w:t>
            </w:r>
            <w:r>
              <w:rPr>
                <w:rFonts w:ascii="Comic Sans MS" w:hAnsi="Comic Sans MS"/>
                <w:sz w:val="16"/>
                <w:szCs w:val="16"/>
              </w:rPr>
              <w:t>OPBOX . BC said he had found this very useful.</w:t>
            </w:r>
          </w:p>
          <w:p w:rsidR="00ED6BD6" w:rsidRPr="00C34003" w:rsidRDefault="00C34003" w:rsidP="00C34003">
            <w:pPr>
              <w:rPr>
                <w:rFonts w:ascii="Comic Sans MS" w:hAnsi="Comic Sans MS"/>
                <w:sz w:val="16"/>
                <w:szCs w:val="16"/>
                <w:u w:val="single"/>
              </w:rPr>
            </w:pPr>
            <w:proofErr w:type="spellStart"/>
            <w:r>
              <w:rPr>
                <w:rFonts w:ascii="Comic Sans MS" w:hAnsi="Comic Sans MS"/>
                <w:sz w:val="16"/>
                <w:szCs w:val="16"/>
                <w:u w:val="single"/>
              </w:rPr>
              <w:t>Colintraive</w:t>
            </w:r>
            <w:proofErr w:type="spellEnd"/>
            <w:r>
              <w:rPr>
                <w:rFonts w:ascii="Comic Sans MS" w:hAnsi="Comic Sans MS"/>
                <w:sz w:val="16"/>
                <w:szCs w:val="16"/>
                <w:u w:val="single"/>
              </w:rPr>
              <w:t xml:space="preserve"> Bridge: </w:t>
            </w:r>
            <w:r>
              <w:rPr>
                <w:rFonts w:ascii="Comic Sans MS" w:hAnsi="Comic Sans MS"/>
                <w:sz w:val="16"/>
                <w:szCs w:val="16"/>
              </w:rPr>
              <w:t>Bute Blacksmiths had</w:t>
            </w:r>
            <w:r w:rsidR="00ED6BD6" w:rsidRPr="00ED6BD6">
              <w:rPr>
                <w:rFonts w:ascii="Comic Sans MS" w:hAnsi="Comic Sans MS"/>
                <w:sz w:val="16"/>
                <w:szCs w:val="16"/>
              </w:rPr>
              <w:t xml:space="preserve"> finally produced t</w:t>
            </w:r>
            <w:r>
              <w:rPr>
                <w:rFonts w:ascii="Comic Sans MS" w:hAnsi="Comic Sans MS"/>
                <w:sz w:val="16"/>
                <w:szCs w:val="16"/>
              </w:rPr>
              <w:t xml:space="preserve">heir estimate of </w:t>
            </w:r>
            <w:r w:rsidRPr="00ED6BD6">
              <w:rPr>
                <w:rFonts w:ascii="Comic Sans MS" w:hAnsi="Comic Sans MS"/>
                <w:sz w:val="16"/>
                <w:szCs w:val="16"/>
              </w:rPr>
              <w:t>£15,137.28</w:t>
            </w:r>
            <w:r w:rsidR="00CF56D6">
              <w:rPr>
                <w:rFonts w:ascii="Comic Sans MS" w:hAnsi="Comic Sans MS"/>
                <w:sz w:val="16"/>
                <w:szCs w:val="16"/>
              </w:rPr>
              <w:t xml:space="preserve"> </w:t>
            </w:r>
            <w:r>
              <w:rPr>
                <w:rFonts w:ascii="Comic Sans MS" w:hAnsi="Comic Sans MS"/>
                <w:sz w:val="16"/>
                <w:szCs w:val="16"/>
              </w:rPr>
              <w:t>for</w:t>
            </w:r>
            <w:r w:rsidR="00ED6BD6" w:rsidRPr="00ED6BD6">
              <w:rPr>
                <w:rFonts w:ascii="Comic Sans MS" w:hAnsi="Comic Sans MS"/>
                <w:sz w:val="16"/>
                <w:szCs w:val="16"/>
              </w:rPr>
              <w:t xml:space="preserve"> manufacture and installation</w:t>
            </w:r>
            <w:r>
              <w:rPr>
                <w:rFonts w:ascii="Comic Sans MS" w:hAnsi="Comic Sans MS"/>
                <w:sz w:val="16"/>
                <w:szCs w:val="16"/>
              </w:rPr>
              <w:t>. A</w:t>
            </w:r>
            <w:r w:rsidR="00ED6BD6" w:rsidRPr="00ED6BD6">
              <w:rPr>
                <w:rFonts w:ascii="Comic Sans MS" w:hAnsi="Comic Sans MS"/>
                <w:sz w:val="16"/>
                <w:szCs w:val="16"/>
              </w:rPr>
              <w:t>n appli</w:t>
            </w:r>
            <w:r>
              <w:rPr>
                <w:rFonts w:ascii="Comic Sans MS" w:hAnsi="Comic Sans MS"/>
                <w:sz w:val="16"/>
                <w:szCs w:val="16"/>
              </w:rPr>
              <w:t>cation to “Awards for All” would be made after securing funding for</w:t>
            </w:r>
            <w:r w:rsidR="00ED6BD6" w:rsidRPr="00ED6BD6">
              <w:rPr>
                <w:rFonts w:ascii="Comic Sans MS" w:hAnsi="Comic Sans MS"/>
                <w:sz w:val="16"/>
                <w:szCs w:val="16"/>
              </w:rPr>
              <w:t xml:space="preserve"> the planning application</w:t>
            </w:r>
            <w:proofErr w:type="gramStart"/>
            <w:r>
              <w:rPr>
                <w:rFonts w:ascii="Comic Sans MS" w:hAnsi="Comic Sans MS"/>
                <w:sz w:val="16"/>
                <w:szCs w:val="16"/>
              </w:rPr>
              <w:t>.</w:t>
            </w:r>
            <w:r w:rsidR="00ED6BD6" w:rsidRPr="00ED6BD6">
              <w:rPr>
                <w:rFonts w:ascii="Comic Sans MS" w:hAnsi="Comic Sans MS"/>
                <w:sz w:val="16"/>
                <w:szCs w:val="16"/>
              </w:rPr>
              <w:t>.</w:t>
            </w:r>
            <w:proofErr w:type="gramEnd"/>
          </w:p>
          <w:p w:rsidR="00ED6BD6" w:rsidRPr="00CF56D6" w:rsidRDefault="00ED6BD6" w:rsidP="00CF56D6">
            <w:pPr>
              <w:rPr>
                <w:rFonts w:ascii="Comic Sans MS" w:hAnsi="Comic Sans MS"/>
                <w:sz w:val="16"/>
                <w:szCs w:val="16"/>
                <w:u w:val="single"/>
              </w:rPr>
            </w:pPr>
            <w:r w:rsidRPr="00C34003">
              <w:rPr>
                <w:rFonts w:ascii="Comic Sans MS" w:hAnsi="Comic Sans MS"/>
                <w:sz w:val="16"/>
                <w:szCs w:val="16"/>
                <w:u w:val="single"/>
              </w:rPr>
              <w:t>Forest Project</w:t>
            </w:r>
            <w:r w:rsidR="00C34003">
              <w:rPr>
                <w:rFonts w:ascii="Comic Sans MS" w:hAnsi="Comic Sans MS"/>
                <w:sz w:val="16"/>
                <w:szCs w:val="16"/>
                <w:u w:val="single"/>
              </w:rPr>
              <w:t xml:space="preserve"> </w:t>
            </w:r>
            <w:r w:rsidR="00CF56D6">
              <w:rPr>
                <w:rFonts w:ascii="Comic Sans MS" w:hAnsi="Comic Sans MS"/>
                <w:sz w:val="16"/>
                <w:szCs w:val="16"/>
                <w:u w:val="single"/>
              </w:rPr>
              <w:t>A</w:t>
            </w:r>
            <w:r w:rsidR="00C34003">
              <w:rPr>
                <w:rFonts w:ascii="Comic Sans MS" w:hAnsi="Comic Sans MS"/>
                <w:sz w:val="16"/>
                <w:szCs w:val="16"/>
                <w:u w:val="single"/>
              </w:rPr>
              <w:t xml:space="preserve">dministration: </w:t>
            </w:r>
            <w:r w:rsidR="00C34003">
              <w:rPr>
                <w:rFonts w:ascii="Comic Sans MS" w:hAnsi="Comic Sans MS"/>
                <w:sz w:val="16"/>
                <w:szCs w:val="16"/>
              </w:rPr>
              <w:t>Scottish Land Fun</w:t>
            </w:r>
            <w:r w:rsidR="00CF56D6">
              <w:rPr>
                <w:rFonts w:ascii="Comic Sans MS" w:hAnsi="Comic Sans MS"/>
                <w:sz w:val="16"/>
                <w:szCs w:val="16"/>
              </w:rPr>
              <w:t>d was</w:t>
            </w:r>
            <w:r w:rsidR="00C34003">
              <w:rPr>
                <w:rFonts w:ascii="Comic Sans MS" w:hAnsi="Comic Sans MS"/>
                <w:sz w:val="16"/>
                <w:szCs w:val="16"/>
              </w:rPr>
              <w:t xml:space="preserve"> satisfied</w:t>
            </w:r>
            <w:r w:rsidRPr="00ED6BD6">
              <w:rPr>
                <w:rFonts w:ascii="Comic Sans MS" w:hAnsi="Comic Sans MS"/>
                <w:sz w:val="16"/>
                <w:szCs w:val="16"/>
              </w:rPr>
              <w:t xml:space="preserve"> with the Year</w:t>
            </w:r>
            <w:r w:rsidR="00CF56D6">
              <w:rPr>
                <w:rFonts w:ascii="Comic Sans MS" w:hAnsi="Comic Sans MS"/>
                <w:sz w:val="16"/>
                <w:szCs w:val="16"/>
              </w:rPr>
              <w:t xml:space="preserve"> End Report and</w:t>
            </w:r>
            <w:r w:rsidRPr="00ED6BD6">
              <w:rPr>
                <w:rFonts w:ascii="Comic Sans MS" w:hAnsi="Comic Sans MS"/>
                <w:sz w:val="16"/>
                <w:szCs w:val="16"/>
              </w:rPr>
              <w:t xml:space="preserve"> the second year of funding</w:t>
            </w:r>
            <w:r w:rsidR="00CF56D6">
              <w:rPr>
                <w:rFonts w:ascii="Comic Sans MS" w:hAnsi="Comic Sans MS"/>
                <w:sz w:val="16"/>
                <w:szCs w:val="16"/>
              </w:rPr>
              <w:t xml:space="preserve"> had been received. They had</w:t>
            </w:r>
            <w:r w:rsidRPr="00ED6BD6">
              <w:rPr>
                <w:rFonts w:ascii="Comic Sans MS" w:hAnsi="Comic Sans MS"/>
                <w:sz w:val="16"/>
                <w:szCs w:val="16"/>
              </w:rPr>
              <w:t xml:space="preserve"> also i</w:t>
            </w:r>
            <w:r w:rsidR="00CF56D6">
              <w:rPr>
                <w:rFonts w:ascii="Comic Sans MS" w:hAnsi="Comic Sans MS"/>
                <w:sz w:val="16"/>
                <w:szCs w:val="16"/>
              </w:rPr>
              <w:t>ndicated that a request to use funding</w:t>
            </w:r>
            <w:r w:rsidRPr="00ED6BD6">
              <w:rPr>
                <w:rFonts w:ascii="Comic Sans MS" w:hAnsi="Comic Sans MS"/>
                <w:sz w:val="16"/>
                <w:szCs w:val="16"/>
              </w:rPr>
              <w:t xml:space="preserve"> f</w:t>
            </w:r>
            <w:r w:rsidR="00CF56D6">
              <w:rPr>
                <w:rFonts w:ascii="Comic Sans MS" w:hAnsi="Comic Sans MS"/>
                <w:sz w:val="16"/>
                <w:szCs w:val="16"/>
              </w:rPr>
              <w:t>or admin support would be likely to be approved.</w:t>
            </w:r>
            <w:r w:rsidRPr="00ED6BD6">
              <w:rPr>
                <w:rFonts w:ascii="Comic Sans MS" w:hAnsi="Comic Sans MS"/>
                <w:sz w:val="16"/>
                <w:szCs w:val="16"/>
              </w:rPr>
              <w:t xml:space="preserve"> </w:t>
            </w:r>
            <w:r w:rsidR="00CF56D6">
              <w:rPr>
                <w:rFonts w:ascii="Comic Sans MS" w:hAnsi="Comic Sans MS"/>
                <w:sz w:val="16"/>
                <w:szCs w:val="16"/>
              </w:rPr>
              <w:t>It was agreed that CDS would</w:t>
            </w:r>
            <w:r w:rsidRPr="00ED6BD6">
              <w:rPr>
                <w:rFonts w:ascii="Comic Sans MS" w:hAnsi="Comic Sans MS"/>
                <w:sz w:val="16"/>
                <w:szCs w:val="16"/>
              </w:rPr>
              <w:t xml:space="preserve"> email David Knight at BIG Lottery with a request.  </w:t>
            </w:r>
            <w:r w:rsidRPr="00ED6BD6">
              <w:rPr>
                <w:rFonts w:ascii="Comic Sans MS" w:hAnsi="Comic Sans MS"/>
                <w:sz w:val="16"/>
                <w:szCs w:val="16"/>
              </w:rPr>
              <w:tab/>
            </w:r>
          </w:p>
          <w:p w:rsidR="00ED6BD6" w:rsidRPr="00ED6BD6" w:rsidRDefault="00ED6BD6" w:rsidP="009E21C9">
            <w:pPr>
              <w:ind w:left="45" w:hanging="45"/>
              <w:rPr>
                <w:rFonts w:ascii="Comic Sans MS" w:hAnsi="Comic Sans MS"/>
                <w:sz w:val="16"/>
                <w:szCs w:val="16"/>
              </w:rPr>
            </w:pPr>
            <w:r w:rsidRPr="00CF56D6">
              <w:rPr>
                <w:rFonts w:ascii="Comic Sans MS" w:hAnsi="Comic Sans MS"/>
                <w:sz w:val="16"/>
                <w:szCs w:val="16"/>
                <w:u w:val="single"/>
              </w:rPr>
              <w:t xml:space="preserve">De </w:t>
            </w:r>
            <w:proofErr w:type="spellStart"/>
            <w:r w:rsidRPr="00CF56D6">
              <w:rPr>
                <w:rFonts w:ascii="Comic Sans MS" w:hAnsi="Comic Sans MS"/>
                <w:sz w:val="16"/>
                <w:szCs w:val="16"/>
                <w:u w:val="single"/>
              </w:rPr>
              <w:t>Minimis</w:t>
            </w:r>
            <w:proofErr w:type="spellEnd"/>
            <w:r w:rsidRPr="00CF56D6">
              <w:rPr>
                <w:rFonts w:ascii="Comic Sans MS" w:hAnsi="Comic Sans MS"/>
                <w:sz w:val="16"/>
                <w:szCs w:val="16"/>
                <w:u w:val="single"/>
              </w:rPr>
              <w:t xml:space="preserve"> Aid</w:t>
            </w:r>
            <w:r w:rsidR="00CF56D6">
              <w:rPr>
                <w:rFonts w:ascii="Comic Sans MS" w:hAnsi="Comic Sans MS"/>
                <w:sz w:val="16"/>
                <w:szCs w:val="16"/>
                <w:u w:val="single"/>
              </w:rPr>
              <w:t xml:space="preserve">: </w:t>
            </w:r>
            <w:r w:rsidR="00CF56D6">
              <w:rPr>
                <w:rFonts w:ascii="Comic Sans MS" w:hAnsi="Comic Sans MS"/>
                <w:sz w:val="16"/>
                <w:szCs w:val="16"/>
              </w:rPr>
              <w:t xml:space="preserve"> The current projects contributing to the limit had been identified and the impact on future projects was discussed.</w:t>
            </w:r>
            <w:r w:rsidR="009E21C9">
              <w:rPr>
                <w:rFonts w:ascii="Comic Sans MS" w:hAnsi="Comic Sans MS"/>
                <w:sz w:val="16"/>
                <w:szCs w:val="16"/>
              </w:rPr>
              <w:t xml:space="preserve">CDS would raise the issue with AICCT for guidance and </w:t>
            </w:r>
            <w:proofErr w:type="spellStart"/>
            <w:r w:rsidR="009E21C9">
              <w:rPr>
                <w:rFonts w:ascii="Comic Sans MS" w:hAnsi="Comic Sans MS"/>
                <w:sz w:val="16"/>
                <w:szCs w:val="16"/>
              </w:rPr>
              <w:t>JMcL</w:t>
            </w:r>
            <w:proofErr w:type="spellEnd"/>
            <w:r w:rsidR="009E21C9">
              <w:rPr>
                <w:rFonts w:ascii="Comic Sans MS" w:hAnsi="Comic Sans MS"/>
                <w:sz w:val="16"/>
                <w:szCs w:val="16"/>
              </w:rPr>
              <w:t xml:space="preserve"> would consult with </w:t>
            </w:r>
            <w:proofErr w:type="spellStart"/>
            <w:r w:rsidR="009E21C9">
              <w:rPr>
                <w:rFonts w:ascii="Comic Sans MS" w:hAnsi="Comic Sans MS"/>
                <w:sz w:val="16"/>
                <w:szCs w:val="16"/>
              </w:rPr>
              <w:t>theABC</w:t>
            </w:r>
            <w:proofErr w:type="spellEnd"/>
            <w:r w:rsidR="009E21C9">
              <w:rPr>
                <w:rFonts w:ascii="Comic Sans MS" w:hAnsi="Comic Sans MS"/>
                <w:sz w:val="16"/>
                <w:szCs w:val="16"/>
              </w:rPr>
              <w:t xml:space="preserve"> access officer to determine how other Argyll projects had avoided the de </w:t>
            </w:r>
            <w:proofErr w:type="spellStart"/>
            <w:r w:rsidR="009E21C9">
              <w:rPr>
                <w:rFonts w:ascii="Comic Sans MS" w:hAnsi="Comic Sans MS"/>
                <w:sz w:val="16"/>
                <w:szCs w:val="16"/>
              </w:rPr>
              <w:t>minimis</w:t>
            </w:r>
            <w:proofErr w:type="spellEnd"/>
            <w:r w:rsidR="009E21C9">
              <w:rPr>
                <w:rFonts w:ascii="Comic Sans MS" w:hAnsi="Comic Sans MS"/>
                <w:sz w:val="16"/>
                <w:szCs w:val="16"/>
              </w:rPr>
              <w:t xml:space="preserve"> aid problem.</w:t>
            </w:r>
          </w:p>
          <w:p w:rsidR="001A00FA" w:rsidRPr="006A694A" w:rsidRDefault="00ED6BD6" w:rsidP="009E21C9">
            <w:pPr>
              <w:ind w:left="2127" w:hanging="2127"/>
              <w:rPr>
                <w:rFonts w:ascii="Comic Sans MS" w:hAnsi="Comic Sans MS" w:cs="Arial"/>
                <w:sz w:val="16"/>
                <w:szCs w:val="16"/>
              </w:rPr>
            </w:pPr>
            <w:r w:rsidRPr="00ED6BD6">
              <w:rPr>
                <w:rFonts w:ascii="Comic Sans MS" w:hAnsi="Comic Sans MS"/>
                <w:sz w:val="16"/>
                <w:szCs w:val="16"/>
              </w:rPr>
              <w:tab/>
            </w:r>
          </w:p>
        </w:tc>
        <w:tc>
          <w:tcPr>
            <w:tcW w:w="711" w:type="dxa"/>
            <w:tcBorders>
              <w:left w:val="nil"/>
            </w:tcBorders>
          </w:tcPr>
          <w:p w:rsidR="001A00FA" w:rsidRDefault="001A00FA"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CF56D6" w:rsidP="000264CA">
            <w:pPr>
              <w:pStyle w:val="NoSpacing"/>
              <w:rPr>
                <w:rFonts w:ascii="Comic Sans MS" w:hAnsi="Comic Sans MS"/>
                <w:sz w:val="16"/>
                <w:szCs w:val="16"/>
              </w:rPr>
            </w:pPr>
          </w:p>
          <w:p w:rsidR="00CF56D6" w:rsidRDefault="009E21C9" w:rsidP="000264CA">
            <w:pPr>
              <w:pStyle w:val="NoSpacing"/>
              <w:rPr>
                <w:rFonts w:ascii="Comic Sans MS" w:hAnsi="Comic Sans MS"/>
                <w:sz w:val="16"/>
                <w:szCs w:val="16"/>
              </w:rPr>
            </w:pPr>
            <w:r>
              <w:rPr>
                <w:rFonts w:ascii="Comic Sans MS" w:hAnsi="Comic Sans MS"/>
                <w:sz w:val="16"/>
                <w:szCs w:val="16"/>
              </w:rPr>
              <w:t>CDS</w:t>
            </w:r>
          </w:p>
          <w:p w:rsidR="009E21C9" w:rsidRDefault="009E21C9" w:rsidP="000264CA">
            <w:pPr>
              <w:pStyle w:val="NoSpacing"/>
              <w:rPr>
                <w:rFonts w:ascii="Comic Sans MS" w:hAnsi="Comic Sans MS"/>
                <w:sz w:val="16"/>
                <w:szCs w:val="16"/>
              </w:rPr>
            </w:pPr>
          </w:p>
          <w:p w:rsidR="009E21C9" w:rsidRDefault="009E21C9" w:rsidP="000264CA">
            <w:pPr>
              <w:pStyle w:val="NoSpacing"/>
              <w:rPr>
                <w:rFonts w:ascii="Comic Sans MS" w:hAnsi="Comic Sans MS"/>
                <w:sz w:val="16"/>
                <w:szCs w:val="16"/>
              </w:rPr>
            </w:pPr>
          </w:p>
          <w:p w:rsidR="009E21C9" w:rsidRDefault="009E21C9" w:rsidP="000264CA">
            <w:pPr>
              <w:pStyle w:val="NoSpacing"/>
              <w:rPr>
                <w:rFonts w:ascii="Comic Sans MS" w:hAnsi="Comic Sans MS"/>
                <w:sz w:val="16"/>
                <w:szCs w:val="16"/>
              </w:rPr>
            </w:pPr>
          </w:p>
          <w:p w:rsidR="009E21C9" w:rsidRDefault="009E21C9" w:rsidP="000264CA">
            <w:pPr>
              <w:pStyle w:val="NoSpacing"/>
              <w:rPr>
                <w:rFonts w:ascii="Comic Sans MS" w:hAnsi="Comic Sans MS"/>
                <w:sz w:val="16"/>
                <w:szCs w:val="16"/>
              </w:rPr>
            </w:pPr>
          </w:p>
          <w:p w:rsidR="009E21C9" w:rsidRPr="00516EB3" w:rsidRDefault="009E21C9" w:rsidP="000264CA">
            <w:pPr>
              <w:pStyle w:val="NoSpacing"/>
              <w:rPr>
                <w:rFonts w:ascii="Comic Sans MS" w:hAnsi="Comic Sans MS"/>
                <w:sz w:val="16"/>
                <w:szCs w:val="16"/>
              </w:rPr>
            </w:pPr>
            <w:r>
              <w:rPr>
                <w:rFonts w:ascii="Comic Sans MS" w:hAnsi="Comic Sans MS"/>
                <w:sz w:val="16"/>
                <w:szCs w:val="16"/>
              </w:rPr>
              <w:t>CDS/</w:t>
            </w:r>
            <w:proofErr w:type="spellStart"/>
            <w:r>
              <w:rPr>
                <w:rFonts w:ascii="Comic Sans MS" w:hAnsi="Comic Sans MS"/>
                <w:sz w:val="16"/>
                <w:szCs w:val="16"/>
              </w:rPr>
              <w:t>JMcL</w:t>
            </w:r>
            <w:proofErr w:type="spellEnd"/>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9E21C9">
        <w:trPr>
          <w:trHeight w:val="231"/>
        </w:trPr>
        <w:tc>
          <w:tcPr>
            <w:tcW w:w="1656" w:type="dxa"/>
            <w:gridSpan w:val="2"/>
          </w:tcPr>
          <w:p w:rsidR="001A00FA" w:rsidRPr="00516EB3" w:rsidRDefault="001A00FA" w:rsidP="000264CA">
            <w:pPr>
              <w:pStyle w:val="NoSpacing"/>
              <w:rPr>
                <w:rFonts w:ascii="Comic Sans MS" w:hAnsi="Comic Sans MS"/>
                <w:b/>
                <w:sz w:val="16"/>
                <w:szCs w:val="16"/>
              </w:rPr>
            </w:pPr>
            <w:r>
              <w:rPr>
                <w:rFonts w:ascii="Comic Sans MS" w:hAnsi="Comic Sans MS"/>
                <w:b/>
                <w:sz w:val="16"/>
                <w:szCs w:val="16"/>
              </w:rPr>
              <w:t>Correspondence:</w:t>
            </w:r>
          </w:p>
        </w:tc>
        <w:tc>
          <w:tcPr>
            <w:tcW w:w="6816" w:type="dxa"/>
          </w:tcPr>
          <w:p w:rsidR="001A00FA" w:rsidRPr="006A694A" w:rsidRDefault="001A00FA" w:rsidP="000264CA">
            <w:pPr>
              <w:pStyle w:val="NoSpacing"/>
              <w:rPr>
                <w:rFonts w:ascii="Comic Sans MS" w:hAnsi="Comic Sans MS" w:cs="Arial"/>
                <w:sz w:val="16"/>
                <w:szCs w:val="16"/>
              </w:rPr>
            </w:pPr>
            <w:r w:rsidRPr="006A694A">
              <w:rPr>
                <w:rFonts w:ascii="Comic Sans MS" w:hAnsi="Comic Sans MS" w:cs="Arial"/>
                <w:sz w:val="16"/>
                <w:szCs w:val="16"/>
              </w:rPr>
              <w:t>No correspondence had been received.</w:t>
            </w: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b/>
                <w:sz w:val="16"/>
                <w:szCs w:val="16"/>
              </w:rPr>
            </w:pPr>
            <w:r w:rsidRPr="00516EB3">
              <w:rPr>
                <w:rFonts w:ascii="Comic Sans MS" w:hAnsi="Comic Sans MS"/>
                <w:b/>
                <w:sz w:val="16"/>
                <w:szCs w:val="16"/>
              </w:rPr>
              <w:t>AOB</w:t>
            </w:r>
          </w:p>
        </w:tc>
        <w:tc>
          <w:tcPr>
            <w:tcW w:w="6816" w:type="dxa"/>
          </w:tcPr>
          <w:p w:rsidR="009E21C9" w:rsidRDefault="009E21C9" w:rsidP="009E21C9">
            <w:pPr>
              <w:pStyle w:val="NoSpacing"/>
              <w:rPr>
                <w:rFonts w:ascii="Comic Sans MS" w:hAnsi="Comic Sans MS" w:cs="Arial"/>
                <w:sz w:val="16"/>
                <w:szCs w:val="16"/>
              </w:rPr>
            </w:pPr>
            <w:r>
              <w:rPr>
                <w:rFonts w:ascii="Comic Sans MS" w:hAnsi="Comic Sans MS" w:cs="Arial"/>
                <w:sz w:val="16"/>
                <w:szCs w:val="16"/>
              </w:rPr>
              <w:t>There was none.</w:t>
            </w:r>
          </w:p>
          <w:p w:rsidR="001A00FA" w:rsidRDefault="009E21C9" w:rsidP="009E21C9">
            <w:pPr>
              <w:pStyle w:val="NoSpacing"/>
              <w:rPr>
                <w:rFonts w:ascii="Comic Sans MS" w:hAnsi="Comic Sans MS" w:cs="Arial"/>
                <w:sz w:val="16"/>
                <w:szCs w:val="16"/>
              </w:rPr>
            </w:pPr>
            <w:r>
              <w:rPr>
                <w:rFonts w:ascii="Comic Sans MS" w:hAnsi="Comic Sans MS" w:cs="Arial"/>
                <w:sz w:val="16"/>
                <w:szCs w:val="16"/>
              </w:rPr>
              <w:t xml:space="preserve"> </w:t>
            </w:r>
          </w:p>
        </w:tc>
        <w:tc>
          <w:tcPr>
            <w:tcW w:w="711" w:type="dxa"/>
          </w:tcPr>
          <w:p w:rsidR="001A00FA"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74133F" w:rsidRDefault="001A00FA" w:rsidP="000264CA">
            <w:pPr>
              <w:pStyle w:val="NoSpacing"/>
              <w:rPr>
                <w:rFonts w:ascii="Comic Sans MS" w:hAnsi="Comic Sans MS" w:cs="Arial"/>
                <w:b/>
                <w:sz w:val="16"/>
                <w:szCs w:val="16"/>
              </w:rPr>
            </w:pPr>
            <w:r w:rsidRPr="0074133F">
              <w:rPr>
                <w:rFonts w:ascii="Comic Sans MS" w:hAnsi="Comic Sans MS" w:cs="Arial"/>
                <w:b/>
                <w:sz w:val="16"/>
                <w:szCs w:val="16"/>
              </w:rPr>
              <w:t>Future Meeting</w:t>
            </w:r>
            <w:r>
              <w:rPr>
                <w:rFonts w:ascii="Comic Sans MS" w:hAnsi="Comic Sans MS" w:cs="Arial"/>
                <w:b/>
                <w:sz w:val="16"/>
                <w:szCs w:val="16"/>
              </w:rPr>
              <w:t>s</w:t>
            </w:r>
            <w:r w:rsidRPr="0074133F">
              <w:rPr>
                <w:rFonts w:ascii="Comic Sans MS" w:hAnsi="Comic Sans MS" w:cs="Arial"/>
                <w:b/>
                <w:sz w:val="16"/>
                <w:szCs w:val="16"/>
              </w:rPr>
              <w:t>:</w:t>
            </w:r>
          </w:p>
          <w:p w:rsidR="001A00FA" w:rsidRPr="00516EB3" w:rsidRDefault="001A00FA" w:rsidP="000264CA">
            <w:pPr>
              <w:pStyle w:val="NoSpacing"/>
              <w:rPr>
                <w:rFonts w:ascii="Comic Sans MS" w:hAnsi="Comic Sans MS"/>
                <w:sz w:val="16"/>
                <w:szCs w:val="16"/>
              </w:rPr>
            </w:pPr>
          </w:p>
        </w:tc>
        <w:tc>
          <w:tcPr>
            <w:tcW w:w="6816" w:type="dxa"/>
          </w:tcPr>
          <w:p w:rsidR="001A00FA" w:rsidRDefault="001A00FA" w:rsidP="000264CA">
            <w:pPr>
              <w:pStyle w:val="NoSpacing"/>
              <w:rPr>
                <w:rFonts w:ascii="Comic Sans MS" w:hAnsi="Comic Sans MS"/>
                <w:sz w:val="16"/>
                <w:szCs w:val="16"/>
              </w:rPr>
            </w:pPr>
            <w:r>
              <w:rPr>
                <w:rFonts w:ascii="Comic Sans MS" w:hAnsi="Comic Sans MS"/>
                <w:sz w:val="16"/>
                <w:szCs w:val="16"/>
              </w:rPr>
              <w:t>Next three meetings  arranged as follows:</w:t>
            </w: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r>
              <w:rPr>
                <w:rFonts w:ascii="Comic Sans MS" w:hAnsi="Comic Sans MS"/>
                <w:sz w:val="16"/>
                <w:szCs w:val="16"/>
              </w:rPr>
              <w:t>Monday 24</w:t>
            </w:r>
            <w:r w:rsidRPr="003522C6">
              <w:rPr>
                <w:rFonts w:ascii="Comic Sans MS" w:hAnsi="Comic Sans MS"/>
                <w:sz w:val="16"/>
                <w:szCs w:val="16"/>
                <w:vertAlign w:val="superscript"/>
              </w:rPr>
              <w:t>th</w:t>
            </w:r>
            <w:r>
              <w:rPr>
                <w:rFonts w:ascii="Comic Sans MS" w:hAnsi="Comic Sans MS"/>
                <w:sz w:val="16"/>
                <w:szCs w:val="16"/>
              </w:rPr>
              <w:t xml:space="preserve"> March 2014 at 16.30 in </w:t>
            </w:r>
            <w:proofErr w:type="spellStart"/>
            <w:r>
              <w:rPr>
                <w:rFonts w:ascii="Comic Sans MS" w:hAnsi="Comic Sans MS"/>
                <w:sz w:val="16"/>
                <w:szCs w:val="16"/>
              </w:rPr>
              <w:t>Colintraive</w:t>
            </w:r>
            <w:proofErr w:type="spellEnd"/>
            <w:r>
              <w:rPr>
                <w:rFonts w:ascii="Comic Sans MS" w:hAnsi="Comic Sans MS"/>
                <w:sz w:val="16"/>
                <w:szCs w:val="16"/>
              </w:rPr>
              <w:t xml:space="preserve"> Hall</w:t>
            </w:r>
          </w:p>
          <w:p w:rsidR="001A00FA" w:rsidRDefault="001A00FA" w:rsidP="000264CA">
            <w:pPr>
              <w:pStyle w:val="NoSpacing"/>
              <w:rPr>
                <w:rFonts w:ascii="Comic Sans MS" w:hAnsi="Comic Sans MS"/>
                <w:sz w:val="16"/>
                <w:szCs w:val="16"/>
              </w:rPr>
            </w:pPr>
            <w:r>
              <w:rPr>
                <w:rFonts w:ascii="Comic Sans MS" w:hAnsi="Comic Sans MS"/>
                <w:sz w:val="16"/>
                <w:szCs w:val="16"/>
              </w:rPr>
              <w:t>Sunday 13</w:t>
            </w:r>
            <w:r w:rsidRPr="007F00AD">
              <w:rPr>
                <w:rFonts w:ascii="Comic Sans MS" w:hAnsi="Comic Sans MS"/>
                <w:sz w:val="16"/>
                <w:szCs w:val="16"/>
                <w:vertAlign w:val="superscript"/>
              </w:rPr>
              <w:t>th</w:t>
            </w:r>
            <w:r>
              <w:rPr>
                <w:rFonts w:ascii="Comic Sans MS" w:hAnsi="Comic Sans MS"/>
                <w:sz w:val="16"/>
                <w:szCs w:val="16"/>
              </w:rPr>
              <w:t xml:space="preserve"> April 2014 at 14.30 in </w:t>
            </w:r>
            <w:proofErr w:type="spellStart"/>
            <w:r>
              <w:rPr>
                <w:rFonts w:ascii="Comic Sans MS" w:hAnsi="Comic Sans MS"/>
                <w:sz w:val="16"/>
                <w:szCs w:val="16"/>
              </w:rPr>
              <w:t>Glendaruel</w:t>
            </w:r>
            <w:proofErr w:type="spellEnd"/>
            <w:r>
              <w:rPr>
                <w:rFonts w:ascii="Comic Sans MS" w:hAnsi="Comic Sans MS"/>
                <w:sz w:val="16"/>
                <w:szCs w:val="16"/>
              </w:rPr>
              <w:t xml:space="preserve"> Hall.</w:t>
            </w:r>
          </w:p>
          <w:p w:rsidR="001A00FA" w:rsidRDefault="00C62E43" w:rsidP="000264CA">
            <w:pPr>
              <w:pStyle w:val="NoSpacing"/>
              <w:rPr>
                <w:rFonts w:ascii="Comic Sans MS" w:hAnsi="Comic Sans MS"/>
                <w:sz w:val="16"/>
                <w:szCs w:val="16"/>
              </w:rPr>
            </w:pPr>
            <w:r>
              <w:rPr>
                <w:rFonts w:ascii="Comic Sans MS" w:hAnsi="Comic Sans MS"/>
                <w:sz w:val="16"/>
                <w:szCs w:val="16"/>
              </w:rPr>
              <w:t>Monday 5</w:t>
            </w:r>
            <w:r w:rsidRPr="003522C6">
              <w:rPr>
                <w:rFonts w:ascii="Comic Sans MS" w:hAnsi="Comic Sans MS"/>
                <w:sz w:val="16"/>
                <w:szCs w:val="16"/>
                <w:vertAlign w:val="superscript"/>
              </w:rPr>
              <w:t>th</w:t>
            </w:r>
            <w:r>
              <w:rPr>
                <w:rFonts w:ascii="Comic Sans MS" w:hAnsi="Comic Sans MS"/>
                <w:sz w:val="16"/>
                <w:szCs w:val="16"/>
              </w:rPr>
              <w:t xml:space="preserve"> May 2014 at 16.30 in </w:t>
            </w:r>
            <w:proofErr w:type="spellStart"/>
            <w:r>
              <w:rPr>
                <w:rFonts w:ascii="Comic Sans MS" w:hAnsi="Comic Sans MS"/>
                <w:sz w:val="16"/>
                <w:szCs w:val="16"/>
              </w:rPr>
              <w:t>Colintraive</w:t>
            </w:r>
            <w:proofErr w:type="spellEnd"/>
            <w:r>
              <w:rPr>
                <w:rFonts w:ascii="Comic Sans MS" w:hAnsi="Comic Sans MS"/>
                <w:sz w:val="16"/>
                <w:szCs w:val="16"/>
              </w:rPr>
              <w:t xml:space="preserve"> Hall</w:t>
            </w:r>
          </w:p>
          <w:p w:rsidR="001A00FA" w:rsidRDefault="001A00FA" w:rsidP="000264CA">
            <w:pPr>
              <w:pStyle w:val="NoSpacing"/>
              <w:rPr>
                <w:rFonts w:ascii="Comic Sans MS" w:hAnsi="Comic Sans MS"/>
                <w:sz w:val="16"/>
                <w:szCs w:val="16"/>
              </w:rPr>
            </w:pPr>
          </w:p>
          <w:p w:rsidR="001A00FA" w:rsidRDefault="001A00FA" w:rsidP="000264CA">
            <w:pPr>
              <w:pStyle w:val="NoSpacing"/>
              <w:rPr>
                <w:rFonts w:ascii="Comic Sans MS" w:hAnsi="Comic Sans MS"/>
                <w:sz w:val="16"/>
                <w:szCs w:val="16"/>
              </w:rPr>
            </w:pPr>
            <w:r>
              <w:rPr>
                <w:rFonts w:ascii="Comic Sans MS" w:hAnsi="Comic Sans MS"/>
                <w:sz w:val="16"/>
                <w:szCs w:val="16"/>
              </w:rPr>
              <w:t xml:space="preserve">The </w:t>
            </w:r>
            <w:r w:rsidR="00C62E43">
              <w:rPr>
                <w:rFonts w:ascii="Comic Sans MS" w:hAnsi="Comic Sans MS"/>
                <w:sz w:val="16"/>
                <w:szCs w:val="16"/>
              </w:rPr>
              <w:t>meeting ended at 16.55</w:t>
            </w:r>
          </w:p>
          <w:p w:rsidR="001A00FA" w:rsidRDefault="001A00FA" w:rsidP="000264CA">
            <w:pPr>
              <w:pStyle w:val="NoSpacing"/>
              <w:rPr>
                <w:rFonts w:ascii="Comic Sans MS" w:hAnsi="Comic Sans MS"/>
                <w:sz w:val="16"/>
                <w:szCs w:val="16"/>
              </w:rPr>
            </w:pPr>
          </w:p>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ADOPTION:    </w:t>
            </w:r>
          </w:p>
        </w:tc>
        <w:tc>
          <w:tcPr>
            <w:tcW w:w="6816" w:type="dxa"/>
          </w:tcPr>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Proposed:</w:t>
            </w:r>
          </w:p>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r w:rsidRPr="00516EB3">
              <w:rPr>
                <w:rFonts w:ascii="Comic Sans MS" w:eastAsia="Times New Roman" w:hAnsi="Comic Sans MS"/>
                <w:b/>
                <w:bCs/>
                <w:color w:val="000000"/>
                <w:sz w:val="16"/>
                <w:szCs w:val="16"/>
                <w:lang w:eastAsia="en-GB"/>
              </w:rPr>
              <w:t>   </w:t>
            </w:r>
            <w:r w:rsidRPr="00516EB3">
              <w:rPr>
                <w:rFonts w:ascii="Comic Sans MS" w:eastAsia="Times New Roman" w:hAnsi="Comic Sans MS"/>
                <w:color w:val="000000"/>
                <w:sz w:val="16"/>
                <w:szCs w:val="16"/>
                <w:lang w:eastAsia="en-GB"/>
              </w:rPr>
              <w:t> </w:t>
            </w: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sz w:val="16"/>
                <w:szCs w:val="16"/>
              </w:rPr>
            </w:pPr>
          </w:p>
        </w:tc>
        <w:tc>
          <w:tcPr>
            <w:tcW w:w="6816" w:type="dxa"/>
          </w:tcPr>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Seconded:</w:t>
            </w:r>
          </w:p>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sz w:val="16"/>
                <w:szCs w:val="16"/>
              </w:rPr>
            </w:pPr>
          </w:p>
        </w:tc>
        <w:tc>
          <w:tcPr>
            <w:tcW w:w="6816" w:type="dxa"/>
          </w:tcPr>
          <w:p w:rsidR="001A00FA" w:rsidRPr="00516EB3" w:rsidRDefault="001A00FA" w:rsidP="000264CA">
            <w:pPr>
              <w:pStyle w:val="NoSpacing"/>
              <w:rPr>
                <w:rFonts w:ascii="Comic Sans MS" w:eastAsia="Times New Roman" w:hAnsi="Comic Sans MS"/>
                <w:b/>
                <w:bCs/>
                <w:color w:val="000000"/>
                <w:sz w:val="16"/>
                <w:szCs w:val="16"/>
                <w:lang w:eastAsia="en-GB"/>
              </w:rPr>
            </w:pPr>
            <w:r w:rsidRPr="00516EB3">
              <w:rPr>
                <w:rFonts w:ascii="Comic Sans MS" w:eastAsia="Times New Roman" w:hAnsi="Comic Sans MS"/>
                <w:b/>
                <w:bCs/>
                <w:color w:val="000000"/>
                <w:sz w:val="16"/>
                <w:szCs w:val="16"/>
                <w:lang w:eastAsia="en-GB"/>
              </w:rPr>
              <w:t>SIGNED:  </w:t>
            </w:r>
          </w:p>
          <w:p w:rsidR="001A00FA" w:rsidRPr="00516EB3" w:rsidRDefault="001A00FA" w:rsidP="000264CA">
            <w:pPr>
              <w:pStyle w:val="NoSpacing"/>
              <w:rPr>
                <w:rFonts w:ascii="Comic Sans MS" w:eastAsia="Times New Roman" w:hAnsi="Comic Sans MS"/>
                <w:b/>
                <w:bCs/>
                <w:color w:val="000000"/>
                <w:sz w:val="16"/>
                <w:szCs w:val="16"/>
                <w:lang w:eastAsia="en-GB"/>
              </w:rPr>
            </w:pPr>
          </w:p>
          <w:p w:rsidR="001A00FA" w:rsidRPr="00516EB3" w:rsidRDefault="001A00FA" w:rsidP="000264CA">
            <w:pPr>
              <w:pStyle w:val="NoSpacing"/>
              <w:rPr>
                <w:rFonts w:ascii="Comic Sans MS" w:hAnsi="Comic Sans MS"/>
                <w:sz w:val="16"/>
                <w:szCs w:val="16"/>
              </w:rPr>
            </w:pPr>
            <w:r w:rsidRPr="00516EB3">
              <w:rPr>
                <w:rFonts w:ascii="Comic Sans MS" w:eastAsia="Times New Roman" w:hAnsi="Comic Sans MS"/>
                <w:b/>
                <w:bCs/>
                <w:color w:val="000000"/>
                <w:sz w:val="16"/>
                <w:szCs w:val="16"/>
                <w:lang w:eastAsia="en-GB"/>
              </w:rPr>
              <w:t xml:space="preserve">       </w:t>
            </w: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sz w:val="16"/>
                <w:szCs w:val="16"/>
              </w:rPr>
            </w:pPr>
          </w:p>
        </w:tc>
        <w:tc>
          <w:tcPr>
            <w:tcW w:w="6816" w:type="dxa"/>
          </w:tcPr>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Chairman:</w:t>
            </w:r>
          </w:p>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color w:val="000000"/>
                <w:sz w:val="16"/>
                <w:szCs w:val="16"/>
                <w:lang w:eastAsia="en-GB"/>
              </w:rPr>
              <w:t> </w:t>
            </w: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r w:rsidR="001A00FA" w:rsidRPr="00516EB3" w:rsidTr="001A00FA">
        <w:trPr>
          <w:trHeight w:val="231"/>
        </w:trPr>
        <w:tc>
          <w:tcPr>
            <w:tcW w:w="1656" w:type="dxa"/>
            <w:gridSpan w:val="2"/>
          </w:tcPr>
          <w:p w:rsidR="001A00FA" w:rsidRPr="00516EB3" w:rsidRDefault="001A00FA" w:rsidP="000264CA">
            <w:pPr>
              <w:pStyle w:val="NoSpacing"/>
              <w:rPr>
                <w:rFonts w:ascii="Comic Sans MS" w:hAnsi="Comic Sans MS"/>
                <w:sz w:val="16"/>
                <w:szCs w:val="16"/>
              </w:rPr>
            </w:pPr>
          </w:p>
        </w:tc>
        <w:tc>
          <w:tcPr>
            <w:tcW w:w="6816" w:type="dxa"/>
          </w:tcPr>
          <w:p w:rsidR="001A00FA" w:rsidRPr="00516EB3" w:rsidRDefault="001A00FA" w:rsidP="000264CA">
            <w:pPr>
              <w:pStyle w:val="NoSpacing"/>
              <w:rPr>
                <w:rFonts w:ascii="Comic Sans MS" w:eastAsia="Times New Roman" w:hAnsi="Comic Sans MS"/>
                <w:color w:val="000000"/>
                <w:sz w:val="16"/>
                <w:szCs w:val="16"/>
                <w:lang w:eastAsia="en-GB"/>
              </w:rPr>
            </w:pPr>
            <w:r w:rsidRPr="00516EB3">
              <w:rPr>
                <w:rFonts w:ascii="Comic Sans MS" w:eastAsia="Times New Roman" w:hAnsi="Comic Sans MS"/>
                <w:b/>
                <w:bCs/>
                <w:color w:val="000000"/>
                <w:sz w:val="16"/>
                <w:szCs w:val="16"/>
                <w:lang w:eastAsia="en-GB"/>
              </w:rPr>
              <w:t>DATE:       </w:t>
            </w:r>
          </w:p>
          <w:p w:rsidR="001A00FA" w:rsidRPr="00516EB3" w:rsidRDefault="001A00FA" w:rsidP="000264CA">
            <w:pPr>
              <w:pStyle w:val="NoSpacing"/>
              <w:rPr>
                <w:rFonts w:ascii="Comic Sans MS" w:eastAsia="Times New Roman" w:hAnsi="Comic Sans MS"/>
                <w:b/>
                <w:bCs/>
                <w:color w:val="000000"/>
                <w:sz w:val="16"/>
                <w:szCs w:val="16"/>
                <w:lang w:eastAsia="en-GB"/>
              </w:rPr>
            </w:pPr>
          </w:p>
        </w:tc>
        <w:tc>
          <w:tcPr>
            <w:tcW w:w="711" w:type="dxa"/>
          </w:tcPr>
          <w:p w:rsidR="001A00FA" w:rsidRPr="00516EB3" w:rsidRDefault="001A00FA" w:rsidP="000264CA">
            <w:pPr>
              <w:pStyle w:val="NoSpacing"/>
              <w:rPr>
                <w:rFonts w:ascii="Comic Sans MS" w:hAnsi="Comic Sans MS"/>
                <w:sz w:val="16"/>
                <w:szCs w:val="16"/>
              </w:rPr>
            </w:pPr>
          </w:p>
        </w:tc>
        <w:tc>
          <w:tcPr>
            <w:tcW w:w="711" w:type="dxa"/>
          </w:tcPr>
          <w:p w:rsidR="001A00FA" w:rsidRPr="00516EB3" w:rsidRDefault="001A00FA" w:rsidP="000264CA">
            <w:pPr>
              <w:pStyle w:val="NoSpacing"/>
              <w:rPr>
                <w:rFonts w:ascii="Comic Sans MS" w:hAnsi="Comic Sans MS"/>
                <w:sz w:val="16"/>
                <w:szCs w:val="16"/>
              </w:rPr>
            </w:pPr>
          </w:p>
        </w:tc>
      </w:tr>
    </w:tbl>
    <w:p w:rsidR="00026E16" w:rsidRDefault="00026E16"/>
    <w:sectPr w:rsidR="00026E16" w:rsidSect="00026E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B0291"/>
    <w:multiLevelType w:val="hybridMultilevel"/>
    <w:tmpl w:val="44721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53771"/>
    <w:multiLevelType w:val="hybridMultilevel"/>
    <w:tmpl w:val="2D1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733A57"/>
    <w:multiLevelType w:val="hybridMultilevel"/>
    <w:tmpl w:val="DAC2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73078E"/>
    <w:multiLevelType w:val="hybridMultilevel"/>
    <w:tmpl w:val="234ED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E54F48"/>
    <w:multiLevelType w:val="hybridMultilevel"/>
    <w:tmpl w:val="E00CE5F2"/>
    <w:lvl w:ilvl="0" w:tplc="EFF88492">
      <w:start w:val="1"/>
      <w:numFmt w:val="bullet"/>
      <w:lvlText w:val=""/>
      <w:lvlJc w:val="left"/>
      <w:pPr>
        <w:ind w:left="2849"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51E2B7D"/>
    <w:multiLevelType w:val="hybridMultilevel"/>
    <w:tmpl w:val="515CA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CE4266D"/>
    <w:multiLevelType w:val="hybridMultilevel"/>
    <w:tmpl w:val="98E8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126EC6"/>
    <w:multiLevelType w:val="hybridMultilevel"/>
    <w:tmpl w:val="06321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6"/>
  </w:num>
  <w:num w:numId="6">
    <w:abstractNumId w:val="7"/>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1AA"/>
    <w:rsid w:val="00026E16"/>
    <w:rsid w:val="001A00FA"/>
    <w:rsid w:val="001E2A11"/>
    <w:rsid w:val="00390166"/>
    <w:rsid w:val="00437218"/>
    <w:rsid w:val="0049051F"/>
    <w:rsid w:val="006B01AA"/>
    <w:rsid w:val="009E21C9"/>
    <w:rsid w:val="00C34003"/>
    <w:rsid w:val="00C62E43"/>
    <w:rsid w:val="00CF56D6"/>
    <w:rsid w:val="00D85C0C"/>
    <w:rsid w:val="00ED6B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1AA"/>
    <w:pPr>
      <w:spacing w:after="0" w:line="240" w:lineRule="auto"/>
    </w:pPr>
    <w:rPr>
      <w:rFonts w:ascii="Calibri" w:eastAsia="Calibri" w:hAnsi="Calibri" w:cs="Times New Roman"/>
    </w:rPr>
  </w:style>
  <w:style w:type="paragraph" w:styleId="ListParagraph">
    <w:name w:val="List Paragraph"/>
    <w:basedOn w:val="Normal"/>
    <w:uiPriority w:val="34"/>
    <w:qFormat/>
    <w:rsid w:val="006B01AA"/>
    <w:pPr>
      <w:ind w:left="720"/>
      <w:contextualSpacing/>
    </w:pPr>
  </w:style>
  <w:style w:type="character" w:customStyle="1" w:styleId="apple-converted-space">
    <w:name w:val="apple-converted-space"/>
    <w:basedOn w:val="DefaultParagraphFont"/>
    <w:rsid w:val="00C62E43"/>
  </w:style>
</w:styles>
</file>

<file path=word/webSettings.xml><?xml version="1.0" encoding="utf-8"?>
<w:webSettings xmlns:r="http://schemas.openxmlformats.org/officeDocument/2006/relationships" xmlns:w="http://schemas.openxmlformats.org/wordprocessingml/2006/main">
  <w:divs>
    <w:div w:id="210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2014-03-19T20:10:00Z</dcterms:created>
  <dcterms:modified xsi:type="dcterms:W3CDTF">2014-03-19T20:10:00Z</dcterms:modified>
</cp:coreProperties>
</file>