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6"/>
        <w:gridCol w:w="7383"/>
        <w:gridCol w:w="855"/>
      </w:tblGrid>
      <w:tr w:rsidR="00F96529" w:rsidRPr="00516EB3" w:rsidTr="00120459">
        <w:tc>
          <w:tcPr>
            <w:tcW w:w="9894" w:type="dxa"/>
            <w:gridSpan w:val="3"/>
          </w:tcPr>
          <w:p w:rsidR="00F96529" w:rsidRDefault="00F96529" w:rsidP="00120459">
            <w:pPr>
              <w:pStyle w:val="NoSpacing"/>
              <w:jc w:val="center"/>
              <w:rPr>
                <w:rFonts w:ascii="Comic Sans MS" w:hAnsi="Comic Sans MS"/>
              </w:rPr>
            </w:pPr>
            <w:r w:rsidRPr="00516EB3">
              <w:rPr>
                <w:rFonts w:ascii="Comic Sans MS" w:hAnsi="Comic Sans MS"/>
              </w:rPr>
              <w:t xml:space="preserve">Minute of Meeting of </w:t>
            </w:r>
            <w:proofErr w:type="spellStart"/>
            <w:r w:rsidRPr="00516EB3">
              <w:rPr>
                <w:rFonts w:ascii="Comic Sans MS" w:hAnsi="Comic Sans MS"/>
              </w:rPr>
              <w:t>Colintraive</w:t>
            </w:r>
            <w:proofErr w:type="spellEnd"/>
            <w:r w:rsidRPr="00516EB3">
              <w:rPr>
                <w:rFonts w:ascii="Comic Sans MS" w:hAnsi="Comic Sans MS"/>
              </w:rPr>
              <w:t xml:space="preserve"> and </w:t>
            </w:r>
            <w:proofErr w:type="spellStart"/>
            <w:r w:rsidRPr="00516EB3">
              <w:rPr>
                <w:rFonts w:ascii="Comic Sans MS" w:hAnsi="Comic Sans MS"/>
              </w:rPr>
              <w:t>Glend</w:t>
            </w:r>
            <w:r>
              <w:rPr>
                <w:rFonts w:ascii="Comic Sans MS" w:hAnsi="Comic Sans MS"/>
              </w:rPr>
              <w:t>aruel</w:t>
            </w:r>
            <w:proofErr w:type="spellEnd"/>
            <w:r>
              <w:rPr>
                <w:rFonts w:ascii="Comic Sans MS" w:hAnsi="Comic Sans MS"/>
              </w:rPr>
              <w:t xml:space="preserve"> Development Trust Board</w:t>
            </w:r>
          </w:p>
          <w:p w:rsidR="00F96529" w:rsidRDefault="00F96529" w:rsidP="00120459">
            <w:pPr>
              <w:pStyle w:val="NoSpacing"/>
              <w:jc w:val="center"/>
              <w:rPr>
                <w:rFonts w:ascii="Comic Sans MS" w:hAnsi="Comic Sans MS"/>
              </w:rPr>
            </w:pPr>
            <w:r>
              <w:rPr>
                <w:rFonts w:ascii="Comic Sans MS" w:hAnsi="Comic Sans MS"/>
              </w:rPr>
              <w:t xml:space="preserve"> Monday 5th May 2014; 16.30; </w:t>
            </w:r>
            <w:proofErr w:type="spellStart"/>
            <w:r>
              <w:rPr>
                <w:rFonts w:ascii="Comic Sans MS" w:hAnsi="Comic Sans MS"/>
              </w:rPr>
              <w:t>Colintraive</w:t>
            </w:r>
            <w:proofErr w:type="spellEnd"/>
            <w:r>
              <w:rPr>
                <w:rFonts w:ascii="Comic Sans MS" w:hAnsi="Comic Sans MS"/>
              </w:rPr>
              <w:t xml:space="preserve"> Hall</w:t>
            </w:r>
            <w:r w:rsidRPr="00516EB3">
              <w:rPr>
                <w:rFonts w:ascii="Comic Sans MS" w:hAnsi="Comic Sans MS"/>
              </w:rPr>
              <w:t>.</w:t>
            </w:r>
          </w:p>
          <w:p w:rsidR="00F96529" w:rsidRPr="00516EB3" w:rsidRDefault="00F96529" w:rsidP="00120459">
            <w:pPr>
              <w:pStyle w:val="NoSpacing"/>
              <w:rPr>
                <w:rFonts w:ascii="Comic Sans MS" w:hAnsi="Comic Sans MS"/>
              </w:rPr>
            </w:pPr>
          </w:p>
        </w:tc>
      </w:tr>
      <w:tr w:rsidR="00F96529" w:rsidRPr="00516EB3" w:rsidTr="00120459">
        <w:trPr>
          <w:trHeight w:val="234"/>
        </w:trPr>
        <w:tc>
          <w:tcPr>
            <w:tcW w:w="1656" w:type="dxa"/>
          </w:tcPr>
          <w:p w:rsidR="00F96529" w:rsidRPr="00516EB3" w:rsidRDefault="00F96529" w:rsidP="00120459">
            <w:pPr>
              <w:pStyle w:val="NoSpacing"/>
              <w:rPr>
                <w:rFonts w:ascii="Comic Sans MS" w:hAnsi="Comic Sans MS"/>
                <w:sz w:val="16"/>
                <w:szCs w:val="16"/>
              </w:rPr>
            </w:pPr>
            <w:r w:rsidRPr="00516EB3">
              <w:rPr>
                <w:rFonts w:ascii="Comic Sans MS" w:hAnsi="Comic Sans MS"/>
                <w:b/>
                <w:sz w:val="16"/>
                <w:szCs w:val="16"/>
              </w:rPr>
              <w:t>Present</w:t>
            </w:r>
            <w:r>
              <w:rPr>
                <w:rFonts w:ascii="Comic Sans MS" w:hAnsi="Comic Sans MS"/>
                <w:b/>
                <w:sz w:val="16"/>
                <w:szCs w:val="16"/>
              </w:rPr>
              <w:t>:</w:t>
            </w:r>
          </w:p>
        </w:tc>
        <w:tc>
          <w:tcPr>
            <w:tcW w:w="8238" w:type="dxa"/>
            <w:gridSpan w:val="2"/>
          </w:tcPr>
          <w:p w:rsidR="00F96529" w:rsidRDefault="00F96529" w:rsidP="00120459">
            <w:pPr>
              <w:pStyle w:val="NoSpacing"/>
              <w:rPr>
                <w:rFonts w:ascii="Comic Sans MS" w:hAnsi="Comic Sans MS"/>
                <w:sz w:val="16"/>
                <w:szCs w:val="16"/>
              </w:rPr>
            </w:pPr>
            <w:r>
              <w:rPr>
                <w:rFonts w:ascii="Comic Sans MS" w:hAnsi="Comic Sans MS"/>
                <w:sz w:val="16"/>
                <w:szCs w:val="16"/>
              </w:rPr>
              <w:t xml:space="preserve">Charles Dixon-Spain (CDS); </w:t>
            </w:r>
            <w:r w:rsidRPr="00516EB3">
              <w:rPr>
                <w:rFonts w:ascii="Comic Sans MS" w:hAnsi="Comic Sans MS"/>
                <w:sz w:val="16"/>
                <w:szCs w:val="16"/>
              </w:rPr>
              <w:t>Sandra W</w:t>
            </w:r>
            <w:r>
              <w:rPr>
                <w:rFonts w:ascii="Comic Sans MS" w:hAnsi="Comic Sans MS"/>
                <w:sz w:val="16"/>
                <w:szCs w:val="16"/>
              </w:rPr>
              <w:t xml:space="preserve">ilson (SW); Jim </w:t>
            </w:r>
            <w:proofErr w:type="spellStart"/>
            <w:r>
              <w:rPr>
                <w:rFonts w:ascii="Comic Sans MS" w:hAnsi="Comic Sans MS"/>
                <w:sz w:val="16"/>
                <w:szCs w:val="16"/>
              </w:rPr>
              <w:t>McLuckie</w:t>
            </w:r>
            <w:proofErr w:type="spellEnd"/>
            <w:r>
              <w:rPr>
                <w:rFonts w:ascii="Comic Sans MS" w:hAnsi="Comic Sans MS"/>
                <w:sz w:val="16"/>
                <w:szCs w:val="16"/>
              </w:rPr>
              <w:t xml:space="preserve"> (</w:t>
            </w:r>
            <w:proofErr w:type="spellStart"/>
            <w:r>
              <w:rPr>
                <w:rFonts w:ascii="Comic Sans MS" w:hAnsi="Comic Sans MS"/>
                <w:sz w:val="16"/>
                <w:szCs w:val="16"/>
              </w:rPr>
              <w:t>JMcL</w:t>
            </w:r>
            <w:proofErr w:type="spellEnd"/>
            <w:r>
              <w:rPr>
                <w:rFonts w:ascii="Comic Sans MS" w:hAnsi="Comic Sans MS"/>
                <w:sz w:val="16"/>
                <w:szCs w:val="16"/>
              </w:rPr>
              <w:t xml:space="preserve">); </w:t>
            </w:r>
            <w:r w:rsidRPr="00516EB3">
              <w:rPr>
                <w:rFonts w:ascii="Comic Sans MS" w:hAnsi="Comic Sans MS"/>
                <w:sz w:val="16"/>
                <w:szCs w:val="16"/>
              </w:rPr>
              <w:t>Alex McNau</w:t>
            </w:r>
            <w:r>
              <w:rPr>
                <w:rFonts w:ascii="Comic Sans MS" w:hAnsi="Comic Sans MS"/>
                <w:sz w:val="16"/>
                <w:szCs w:val="16"/>
              </w:rPr>
              <w:t>ghton (</w:t>
            </w:r>
            <w:proofErr w:type="spellStart"/>
            <w:r>
              <w:rPr>
                <w:rFonts w:ascii="Comic Sans MS" w:hAnsi="Comic Sans MS"/>
                <w:sz w:val="16"/>
                <w:szCs w:val="16"/>
              </w:rPr>
              <w:t>AMcN</w:t>
            </w:r>
            <w:proofErr w:type="spellEnd"/>
            <w:r>
              <w:rPr>
                <w:rFonts w:ascii="Comic Sans MS" w:hAnsi="Comic Sans MS"/>
                <w:sz w:val="16"/>
                <w:szCs w:val="16"/>
              </w:rPr>
              <w:t>); Bill Carlow (BC )</w:t>
            </w:r>
          </w:p>
          <w:p w:rsidR="00F96529" w:rsidRPr="00516EB3" w:rsidRDefault="00F96529" w:rsidP="00120459">
            <w:pPr>
              <w:pStyle w:val="NoSpacing"/>
              <w:rPr>
                <w:rFonts w:ascii="Comic Sans MS" w:hAnsi="Comic Sans MS"/>
                <w:sz w:val="16"/>
                <w:szCs w:val="16"/>
              </w:rPr>
            </w:pPr>
          </w:p>
        </w:tc>
      </w:tr>
      <w:tr w:rsidR="00F96529" w:rsidRPr="00516EB3" w:rsidTr="00120459">
        <w:trPr>
          <w:trHeight w:val="231"/>
        </w:trPr>
        <w:tc>
          <w:tcPr>
            <w:tcW w:w="1656" w:type="dxa"/>
          </w:tcPr>
          <w:p w:rsidR="00F96529" w:rsidRPr="00516EB3" w:rsidRDefault="00F96529" w:rsidP="00120459">
            <w:pPr>
              <w:pStyle w:val="NoSpacing"/>
              <w:rPr>
                <w:rFonts w:ascii="Comic Sans MS" w:hAnsi="Comic Sans MS"/>
                <w:sz w:val="16"/>
                <w:szCs w:val="16"/>
              </w:rPr>
            </w:pPr>
            <w:r w:rsidRPr="00516EB3">
              <w:rPr>
                <w:rFonts w:ascii="Comic Sans MS" w:hAnsi="Comic Sans MS"/>
                <w:b/>
                <w:sz w:val="16"/>
                <w:szCs w:val="16"/>
              </w:rPr>
              <w:t>Apologies:</w:t>
            </w:r>
          </w:p>
        </w:tc>
        <w:tc>
          <w:tcPr>
            <w:tcW w:w="8238" w:type="dxa"/>
            <w:gridSpan w:val="2"/>
          </w:tcPr>
          <w:p w:rsidR="00F96529" w:rsidRDefault="00F96529" w:rsidP="00120459">
            <w:pPr>
              <w:pStyle w:val="NoSpacing"/>
              <w:rPr>
                <w:rFonts w:ascii="Comic Sans MS" w:hAnsi="Comic Sans MS"/>
                <w:sz w:val="16"/>
                <w:szCs w:val="16"/>
              </w:rPr>
            </w:pPr>
            <w:r w:rsidRPr="00516EB3">
              <w:rPr>
                <w:rFonts w:ascii="Comic Sans MS" w:hAnsi="Comic Sans MS"/>
                <w:sz w:val="16"/>
                <w:szCs w:val="16"/>
              </w:rPr>
              <w:t>Colin Boyd (CB</w:t>
            </w:r>
            <w:r>
              <w:rPr>
                <w:rFonts w:ascii="Comic Sans MS" w:hAnsi="Comic Sans MS"/>
                <w:sz w:val="16"/>
                <w:szCs w:val="16"/>
              </w:rPr>
              <w:t>)</w:t>
            </w:r>
          </w:p>
          <w:p w:rsidR="00F96529" w:rsidRPr="00516EB3" w:rsidRDefault="00F96529" w:rsidP="00120459">
            <w:pPr>
              <w:pStyle w:val="NoSpacing"/>
              <w:rPr>
                <w:rFonts w:ascii="Comic Sans MS" w:hAnsi="Comic Sans MS"/>
                <w:sz w:val="16"/>
                <w:szCs w:val="16"/>
              </w:rPr>
            </w:pPr>
          </w:p>
        </w:tc>
      </w:tr>
      <w:tr w:rsidR="00F96529" w:rsidRPr="00516EB3" w:rsidTr="00120459">
        <w:trPr>
          <w:trHeight w:val="231"/>
        </w:trPr>
        <w:tc>
          <w:tcPr>
            <w:tcW w:w="1656" w:type="dxa"/>
          </w:tcPr>
          <w:p w:rsidR="00F96529" w:rsidRPr="00516EB3" w:rsidRDefault="00F96529" w:rsidP="00120459">
            <w:pPr>
              <w:pStyle w:val="NoSpacing"/>
              <w:rPr>
                <w:rFonts w:ascii="Comic Sans MS" w:hAnsi="Comic Sans MS"/>
                <w:b/>
                <w:sz w:val="16"/>
                <w:szCs w:val="16"/>
              </w:rPr>
            </w:pPr>
            <w:r>
              <w:rPr>
                <w:rFonts w:ascii="Comic Sans MS" w:hAnsi="Comic Sans MS"/>
                <w:b/>
                <w:sz w:val="16"/>
                <w:szCs w:val="16"/>
              </w:rPr>
              <w:t>In attendance:</w:t>
            </w:r>
          </w:p>
        </w:tc>
        <w:tc>
          <w:tcPr>
            <w:tcW w:w="8238" w:type="dxa"/>
            <w:gridSpan w:val="2"/>
          </w:tcPr>
          <w:p w:rsidR="00F96529" w:rsidRDefault="00F96529" w:rsidP="00120459">
            <w:pPr>
              <w:pStyle w:val="NoSpacing"/>
              <w:rPr>
                <w:rFonts w:ascii="Comic Sans MS" w:hAnsi="Comic Sans MS"/>
                <w:sz w:val="16"/>
                <w:szCs w:val="16"/>
              </w:rPr>
            </w:pPr>
            <w:r>
              <w:rPr>
                <w:rFonts w:ascii="Comic Sans MS" w:hAnsi="Comic Sans MS"/>
                <w:sz w:val="16"/>
                <w:szCs w:val="16"/>
              </w:rPr>
              <w:t>Sara Maclean (</w:t>
            </w:r>
            <w:proofErr w:type="spellStart"/>
            <w:r>
              <w:rPr>
                <w:rFonts w:ascii="Comic Sans MS" w:hAnsi="Comic Sans MS"/>
                <w:sz w:val="16"/>
                <w:szCs w:val="16"/>
              </w:rPr>
              <w:t>SMcL</w:t>
            </w:r>
            <w:proofErr w:type="spellEnd"/>
            <w:r>
              <w:rPr>
                <w:rFonts w:ascii="Comic Sans MS" w:hAnsi="Comic Sans MS"/>
                <w:sz w:val="16"/>
                <w:szCs w:val="16"/>
              </w:rPr>
              <w:t>)</w:t>
            </w:r>
          </w:p>
          <w:p w:rsidR="00556674" w:rsidRPr="00516EB3" w:rsidRDefault="00556674" w:rsidP="00120459">
            <w:pPr>
              <w:pStyle w:val="NoSpacing"/>
              <w:rPr>
                <w:rFonts w:ascii="Comic Sans MS" w:hAnsi="Comic Sans MS"/>
                <w:sz w:val="16"/>
                <w:szCs w:val="16"/>
              </w:rPr>
            </w:pPr>
          </w:p>
        </w:tc>
      </w:tr>
      <w:tr w:rsidR="00F96529" w:rsidRPr="00516EB3" w:rsidTr="00120459">
        <w:trPr>
          <w:trHeight w:val="1020"/>
        </w:trPr>
        <w:tc>
          <w:tcPr>
            <w:tcW w:w="1656" w:type="dxa"/>
          </w:tcPr>
          <w:p w:rsidR="00F96529" w:rsidRPr="00516EB3" w:rsidRDefault="00F96529" w:rsidP="00120459">
            <w:pPr>
              <w:pStyle w:val="NoSpacing"/>
              <w:rPr>
                <w:rFonts w:ascii="Comic Sans MS" w:hAnsi="Comic Sans MS"/>
                <w:b/>
                <w:sz w:val="16"/>
                <w:szCs w:val="16"/>
              </w:rPr>
            </w:pPr>
            <w:r>
              <w:rPr>
                <w:rFonts w:ascii="Comic Sans MS" w:hAnsi="Comic Sans MS"/>
                <w:b/>
                <w:sz w:val="16"/>
                <w:szCs w:val="16"/>
              </w:rPr>
              <w:t>Previous minute</w:t>
            </w:r>
            <w:r w:rsidRPr="00516EB3">
              <w:rPr>
                <w:rFonts w:ascii="Comic Sans MS" w:hAnsi="Comic Sans MS"/>
                <w:b/>
                <w:sz w:val="16"/>
                <w:szCs w:val="16"/>
              </w:rPr>
              <w:t>:</w:t>
            </w:r>
          </w:p>
        </w:tc>
        <w:tc>
          <w:tcPr>
            <w:tcW w:w="7383" w:type="dxa"/>
          </w:tcPr>
          <w:p w:rsidR="00F96529" w:rsidRDefault="00F96529" w:rsidP="00120459">
            <w:pPr>
              <w:pStyle w:val="NoSpacing"/>
              <w:jc w:val="both"/>
              <w:rPr>
                <w:rFonts w:ascii="Comic Sans MS" w:hAnsi="Comic Sans MS"/>
                <w:sz w:val="16"/>
                <w:szCs w:val="16"/>
              </w:rPr>
            </w:pPr>
            <w:r>
              <w:rPr>
                <w:rFonts w:ascii="Comic Sans MS" w:hAnsi="Comic Sans MS"/>
                <w:sz w:val="16"/>
                <w:szCs w:val="16"/>
              </w:rPr>
              <w:t>The adoption of the draft minute of the meeting held on the 13</w:t>
            </w:r>
            <w:r w:rsidRPr="002856C6">
              <w:rPr>
                <w:rFonts w:ascii="Comic Sans MS" w:hAnsi="Comic Sans MS"/>
                <w:sz w:val="16"/>
                <w:szCs w:val="16"/>
                <w:vertAlign w:val="superscript"/>
              </w:rPr>
              <w:t>th</w:t>
            </w:r>
            <w:r>
              <w:rPr>
                <w:rFonts w:ascii="Comic Sans MS" w:hAnsi="Comic Sans MS"/>
                <w:sz w:val="16"/>
                <w:szCs w:val="16"/>
              </w:rPr>
              <w:t xml:space="preserve"> April 2014 was proposed by BC and seconded by </w:t>
            </w:r>
            <w:proofErr w:type="spellStart"/>
            <w:r>
              <w:rPr>
                <w:rFonts w:ascii="Comic Sans MS" w:hAnsi="Comic Sans MS"/>
                <w:sz w:val="16"/>
                <w:szCs w:val="16"/>
              </w:rPr>
              <w:t>AMcN</w:t>
            </w:r>
            <w:proofErr w:type="spellEnd"/>
            <w:r>
              <w:rPr>
                <w:rFonts w:ascii="Comic Sans MS" w:hAnsi="Comic Sans MS"/>
                <w:sz w:val="16"/>
                <w:szCs w:val="16"/>
              </w:rPr>
              <w:t xml:space="preserve">. </w:t>
            </w:r>
          </w:p>
          <w:p w:rsidR="00F96529" w:rsidRPr="00516EB3" w:rsidRDefault="00556674" w:rsidP="00F96529">
            <w:pPr>
              <w:pStyle w:val="NoSpacing"/>
              <w:jc w:val="both"/>
              <w:rPr>
                <w:rFonts w:ascii="Comic Sans MS" w:hAnsi="Comic Sans MS"/>
                <w:sz w:val="16"/>
                <w:szCs w:val="16"/>
              </w:rPr>
            </w:pPr>
            <w:r>
              <w:rPr>
                <w:rFonts w:ascii="Comic Sans MS" w:hAnsi="Comic Sans MS"/>
                <w:sz w:val="16"/>
                <w:szCs w:val="16"/>
              </w:rPr>
              <w:t>CDS to</w:t>
            </w:r>
            <w:r w:rsidR="00E06229">
              <w:rPr>
                <w:rFonts w:ascii="Comic Sans MS" w:hAnsi="Comic Sans MS"/>
                <w:sz w:val="16"/>
                <w:szCs w:val="16"/>
              </w:rPr>
              <w:t xml:space="preserve"> arrange printing and signing.</w:t>
            </w:r>
          </w:p>
        </w:tc>
        <w:tc>
          <w:tcPr>
            <w:tcW w:w="855" w:type="dxa"/>
          </w:tcPr>
          <w:p w:rsidR="00F96529" w:rsidRDefault="00F96529" w:rsidP="00120459">
            <w:pPr>
              <w:pStyle w:val="NoSpacing"/>
              <w:rPr>
                <w:rFonts w:ascii="Comic Sans MS" w:hAnsi="Comic Sans MS"/>
                <w:sz w:val="16"/>
                <w:szCs w:val="16"/>
              </w:rPr>
            </w:pPr>
          </w:p>
          <w:p w:rsidR="00E06229" w:rsidRDefault="00E06229" w:rsidP="00120459">
            <w:pPr>
              <w:pStyle w:val="NoSpacing"/>
              <w:rPr>
                <w:rFonts w:ascii="Comic Sans MS" w:hAnsi="Comic Sans MS"/>
                <w:sz w:val="16"/>
                <w:szCs w:val="16"/>
              </w:rPr>
            </w:pPr>
          </w:p>
          <w:p w:rsidR="00E06229" w:rsidRPr="00516EB3" w:rsidRDefault="00E06229" w:rsidP="00120459">
            <w:pPr>
              <w:pStyle w:val="NoSpacing"/>
              <w:rPr>
                <w:rFonts w:ascii="Comic Sans MS" w:hAnsi="Comic Sans MS"/>
                <w:sz w:val="16"/>
                <w:szCs w:val="16"/>
              </w:rPr>
            </w:pPr>
            <w:r>
              <w:rPr>
                <w:rFonts w:ascii="Comic Sans MS" w:hAnsi="Comic Sans MS"/>
                <w:sz w:val="16"/>
                <w:szCs w:val="16"/>
              </w:rPr>
              <w:t>CDS</w:t>
            </w:r>
          </w:p>
        </w:tc>
      </w:tr>
      <w:tr w:rsidR="00F96529" w:rsidTr="00120459">
        <w:trPr>
          <w:trHeight w:val="104"/>
        </w:trPr>
        <w:tc>
          <w:tcPr>
            <w:tcW w:w="1656" w:type="dxa"/>
          </w:tcPr>
          <w:p w:rsidR="00F96529" w:rsidRPr="00516EB3" w:rsidRDefault="00F96529" w:rsidP="00120459">
            <w:pPr>
              <w:pStyle w:val="NoSpacing"/>
              <w:rPr>
                <w:rFonts w:ascii="Comic Sans MS" w:hAnsi="Comic Sans MS"/>
                <w:b/>
                <w:sz w:val="16"/>
                <w:szCs w:val="16"/>
              </w:rPr>
            </w:pPr>
            <w:r>
              <w:rPr>
                <w:rFonts w:ascii="Comic Sans MS" w:hAnsi="Comic Sans MS"/>
                <w:b/>
                <w:sz w:val="16"/>
                <w:szCs w:val="16"/>
              </w:rPr>
              <w:t>Green</w:t>
            </w:r>
            <w:r w:rsidRPr="00516EB3">
              <w:rPr>
                <w:rFonts w:ascii="Comic Sans MS" w:hAnsi="Comic Sans MS"/>
                <w:b/>
                <w:sz w:val="16"/>
                <w:szCs w:val="16"/>
              </w:rPr>
              <w:t xml:space="preserve">er </w:t>
            </w:r>
            <w:proofErr w:type="spellStart"/>
            <w:r w:rsidRPr="00516EB3">
              <w:rPr>
                <w:rFonts w:ascii="Comic Sans MS" w:hAnsi="Comic Sans MS"/>
                <w:b/>
                <w:sz w:val="16"/>
                <w:szCs w:val="16"/>
              </w:rPr>
              <w:t>Colglen</w:t>
            </w:r>
            <w:proofErr w:type="spellEnd"/>
            <w:r w:rsidRPr="00516EB3">
              <w:rPr>
                <w:rFonts w:ascii="Comic Sans MS" w:hAnsi="Comic Sans MS"/>
                <w:b/>
                <w:sz w:val="16"/>
                <w:szCs w:val="16"/>
              </w:rPr>
              <w:t>:</w:t>
            </w:r>
          </w:p>
        </w:tc>
        <w:tc>
          <w:tcPr>
            <w:tcW w:w="7383" w:type="dxa"/>
          </w:tcPr>
          <w:p w:rsidR="00F96529" w:rsidRDefault="00F96529" w:rsidP="00120459">
            <w:pPr>
              <w:pStyle w:val="NoSpacing"/>
              <w:rPr>
                <w:rFonts w:ascii="Comic Sans MS" w:hAnsi="Comic Sans MS" w:cs="Arial"/>
                <w:sz w:val="16"/>
                <w:szCs w:val="16"/>
              </w:rPr>
            </w:pPr>
            <w:proofErr w:type="spellStart"/>
            <w:r>
              <w:rPr>
                <w:rFonts w:ascii="Comic Sans MS" w:hAnsi="Comic Sans MS" w:cs="Arial"/>
                <w:sz w:val="16"/>
                <w:szCs w:val="16"/>
              </w:rPr>
              <w:t>SMcL</w:t>
            </w:r>
            <w:proofErr w:type="spellEnd"/>
            <w:r>
              <w:rPr>
                <w:rFonts w:ascii="Comic Sans MS" w:hAnsi="Comic Sans MS" w:cs="Arial"/>
                <w:sz w:val="16"/>
                <w:szCs w:val="16"/>
              </w:rPr>
              <w:t xml:space="preserve"> had circulated an electronic report prior </w:t>
            </w:r>
            <w:r w:rsidR="002B68CE">
              <w:rPr>
                <w:rFonts w:ascii="Comic Sans MS" w:hAnsi="Comic Sans MS" w:cs="Arial"/>
                <w:sz w:val="16"/>
                <w:szCs w:val="16"/>
              </w:rPr>
              <w:t>to the meeting; the following was discussed</w:t>
            </w:r>
            <w:r>
              <w:rPr>
                <w:rFonts w:ascii="Comic Sans MS" w:hAnsi="Comic Sans MS" w:cs="Arial"/>
                <w:sz w:val="16"/>
                <w:szCs w:val="16"/>
              </w:rPr>
              <w:t>:</w:t>
            </w:r>
          </w:p>
          <w:p w:rsidR="00F96529" w:rsidRDefault="00F96529" w:rsidP="00120459">
            <w:pPr>
              <w:pStyle w:val="NoSpacing"/>
              <w:rPr>
                <w:rFonts w:ascii="Comic Sans MS" w:hAnsi="Comic Sans MS" w:cs="Arial"/>
                <w:sz w:val="16"/>
                <w:szCs w:val="16"/>
              </w:rPr>
            </w:pPr>
          </w:p>
          <w:p w:rsidR="00EC3888" w:rsidRDefault="00F96529" w:rsidP="00EC3888">
            <w:pPr>
              <w:pStyle w:val="NoSpacing"/>
              <w:numPr>
                <w:ilvl w:val="0"/>
                <w:numId w:val="5"/>
              </w:numPr>
              <w:rPr>
                <w:rFonts w:ascii="Comic Sans MS" w:hAnsi="Comic Sans MS" w:cs="Arial"/>
                <w:sz w:val="16"/>
                <w:szCs w:val="16"/>
              </w:rPr>
            </w:pPr>
            <w:r>
              <w:rPr>
                <w:rFonts w:ascii="Comic Sans MS" w:hAnsi="Comic Sans MS" w:cs="Arial"/>
                <w:sz w:val="16"/>
                <w:szCs w:val="16"/>
              </w:rPr>
              <w:t xml:space="preserve">A road-side </w:t>
            </w:r>
            <w:proofErr w:type="spellStart"/>
            <w:r>
              <w:rPr>
                <w:rFonts w:ascii="Comic Sans MS" w:hAnsi="Comic Sans MS" w:cs="Arial"/>
                <w:sz w:val="16"/>
                <w:szCs w:val="16"/>
              </w:rPr>
              <w:t>ponticum</w:t>
            </w:r>
            <w:proofErr w:type="spellEnd"/>
            <w:r>
              <w:rPr>
                <w:rFonts w:ascii="Comic Sans MS" w:hAnsi="Comic Sans MS" w:cs="Arial"/>
                <w:sz w:val="16"/>
                <w:szCs w:val="16"/>
              </w:rPr>
              <w:t xml:space="preserve"> infestation was needed for the </w:t>
            </w:r>
            <w:proofErr w:type="spellStart"/>
            <w:r>
              <w:rPr>
                <w:rFonts w:ascii="Comic Sans MS" w:hAnsi="Comic Sans MS" w:cs="Arial"/>
                <w:sz w:val="16"/>
                <w:szCs w:val="16"/>
              </w:rPr>
              <w:t>ponticum</w:t>
            </w:r>
            <w:proofErr w:type="spellEnd"/>
            <w:r>
              <w:rPr>
                <w:rFonts w:ascii="Comic Sans MS" w:hAnsi="Comic Sans MS" w:cs="Arial"/>
                <w:sz w:val="16"/>
                <w:szCs w:val="16"/>
              </w:rPr>
              <w:t xml:space="preserve"> clearance part of the project</w:t>
            </w:r>
            <w:r w:rsidR="002B68CE">
              <w:rPr>
                <w:rFonts w:ascii="Comic Sans MS" w:hAnsi="Comic Sans MS" w:cs="Arial"/>
                <w:sz w:val="16"/>
                <w:szCs w:val="16"/>
              </w:rPr>
              <w:t xml:space="preserve"> (non-roa</w:t>
            </w:r>
            <w:r w:rsidR="00EC3888">
              <w:rPr>
                <w:rFonts w:ascii="Comic Sans MS" w:hAnsi="Comic Sans MS" w:cs="Arial"/>
                <w:sz w:val="16"/>
                <w:szCs w:val="16"/>
              </w:rPr>
              <w:t>dside infestations had already been identified), but would probably require consultation with Bute Estates.</w:t>
            </w:r>
          </w:p>
          <w:p w:rsidR="00EC3888" w:rsidRDefault="00B8093E" w:rsidP="00EC3888">
            <w:pPr>
              <w:pStyle w:val="NoSpacing"/>
              <w:numPr>
                <w:ilvl w:val="0"/>
                <w:numId w:val="5"/>
              </w:numPr>
              <w:rPr>
                <w:rFonts w:ascii="Comic Sans MS" w:hAnsi="Comic Sans MS" w:cs="Arial"/>
                <w:sz w:val="16"/>
                <w:szCs w:val="16"/>
              </w:rPr>
            </w:pPr>
            <w:r>
              <w:rPr>
                <w:rFonts w:ascii="Comic Sans MS" w:hAnsi="Comic Sans MS" w:cs="Arial"/>
                <w:sz w:val="16"/>
                <w:szCs w:val="16"/>
              </w:rPr>
              <w:t>A meeting was proposed</w:t>
            </w:r>
            <w:r w:rsidR="00EC3888">
              <w:rPr>
                <w:rFonts w:ascii="Comic Sans MS" w:hAnsi="Comic Sans MS" w:cs="Arial"/>
                <w:sz w:val="16"/>
                <w:szCs w:val="16"/>
              </w:rPr>
              <w:t xml:space="preserve"> to progress this part of the project and the presence of a director was requested. </w:t>
            </w:r>
            <w:proofErr w:type="spellStart"/>
            <w:r w:rsidR="00EC3888">
              <w:rPr>
                <w:rFonts w:ascii="Comic Sans MS" w:hAnsi="Comic Sans MS" w:cs="Arial"/>
                <w:sz w:val="16"/>
                <w:szCs w:val="16"/>
              </w:rPr>
              <w:t>AMcN</w:t>
            </w:r>
            <w:proofErr w:type="spellEnd"/>
            <w:r w:rsidR="00EC3888">
              <w:rPr>
                <w:rFonts w:ascii="Comic Sans MS" w:hAnsi="Comic Sans MS" w:cs="Arial"/>
                <w:sz w:val="16"/>
                <w:szCs w:val="16"/>
              </w:rPr>
              <w:t xml:space="preserve"> and SW volunteered.</w:t>
            </w:r>
          </w:p>
          <w:p w:rsidR="00EC3888" w:rsidRDefault="00EC3888" w:rsidP="00EC3888">
            <w:pPr>
              <w:pStyle w:val="NoSpacing"/>
              <w:numPr>
                <w:ilvl w:val="0"/>
                <w:numId w:val="5"/>
              </w:numPr>
              <w:rPr>
                <w:rFonts w:ascii="Comic Sans MS" w:hAnsi="Comic Sans MS" w:cs="Arial"/>
                <w:sz w:val="16"/>
                <w:szCs w:val="16"/>
              </w:rPr>
            </w:pPr>
            <w:r>
              <w:rPr>
                <w:rFonts w:ascii="Comic Sans MS" w:hAnsi="Comic Sans MS" w:cs="Arial"/>
                <w:sz w:val="16"/>
                <w:szCs w:val="16"/>
              </w:rPr>
              <w:t>Three houses</w:t>
            </w:r>
            <w:r w:rsidR="002B68CE">
              <w:rPr>
                <w:rFonts w:ascii="Comic Sans MS" w:hAnsi="Comic Sans MS" w:cs="Arial"/>
                <w:sz w:val="16"/>
                <w:szCs w:val="16"/>
              </w:rPr>
              <w:t xml:space="preserve"> had been identified for Green D</w:t>
            </w:r>
            <w:r>
              <w:rPr>
                <w:rFonts w:ascii="Comic Sans MS" w:hAnsi="Comic Sans MS" w:cs="Arial"/>
                <w:sz w:val="16"/>
                <w:szCs w:val="16"/>
              </w:rPr>
              <w:t>eal.</w:t>
            </w:r>
          </w:p>
          <w:p w:rsidR="00EC3888" w:rsidRDefault="00EC3888" w:rsidP="00EC3888">
            <w:pPr>
              <w:pStyle w:val="NoSpacing"/>
              <w:numPr>
                <w:ilvl w:val="0"/>
                <w:numId w:val="5"/>
              </w:numPr>
              <w:rPr>
                <w:rFonts w:ascii="Comic Sans MS" w:hAnsi="Comic Sans MS" w:cs="Arial"/>
                <w:sz w:val="16"/>
                <w:szCs w:val="16"/>
              </w:rPr>
            </w:pPr>
            <w:r>
              <w:rPr>
                <w:rFonts w:ascii="Comic Sans MS" w:hAnsi="Comic Sans MS" w:cs="Arial"/>
                <w:sz w:val="16"/>
                <w:szCs w:val="16"/>
              </w:rPr>
              <w:t xml:space="preserve">Feedback from the </w:t>
            </w:r>
            <w:proofErr w:type="spellStart"/>
            <w:r>
              <w:rPr>
                <w:rFonts w:ascii="Comic Sans MS" w:hAnsi="Comic Sans MS" w:cs="Arial"/>
                <w:sz w:val="16"/>
                <w:szCs w:val="16"/>
              </w:rPr>
              <w:t>polytunnel</w:t>
            </w:r>
            <w:proofErr w:type="spellEnd"/>
            <w:r>
              <w:rPr>
                <w:rFonts w:ascii="Comic Sans MS" w:hAnsi="Comic Sans MS" w:cs="Arial"/>
                <w:sz w:val="16"/>
                <w:szCs w:val="16"/>
              </w:rPr>
              <w:t xml:space="preserve"> construction company would be obtained before </w:t>
            </w:r>
            <w:proofErr w:type="spellStart"/>
            <w:r>
              <w:rPr>
                <w:rFonts w:ascii="Comic Sans MS" w:hAnsi="Comic Sans MS" w:cs="Arial"/>
                <w:sz w:val="16"/>
                <w:szCs w:val="16"/>
              </w:rPr>
              <w:t>SMcL</w:t>
            </w:r>
            <w:proofErr w:type="spellEnd"/>
            <w:r>
              <w:rPr>
                <w:rFonts w:ascii="Comic Sans MS" w:hAnsi="Comic Sans MS" w:cs="Arial"/>
                <w:sz w:val="16"/>
                <w:szCs w:val="16"/>
              </w:rPr>
              <w:t xml:space="preserve"> would request the board to write to them.</w:t>
            </w:r>
          </w:p>
          <w:p w:rsidR="00F96529" w:rsidRPr="00771DCD" w:rsidRDefault="00F96529" w:rsidP="00EC3888">
            <w:pPr>
              <w:pStyle w:val="NoSpacing"/>
              <w:rPr>
                <w:rFonts w:ascii="Comic Sans MS" w:hAnsi="Comic Sans MS" w:cs="Arial"/>
                <w:sz w:val="16"/>
                <w:szCs w:val="16"/>
              </w:rPr>
            </w:pPr>
          </w:p>
        </w:tc>
        <w:tc>
          <w:tcPr>
            <w:tcW w:w="855" w:type="dxa"/>
          </w:tcPr>
          <w:p w:rsidR="00F96529" w:rsidRDefault="00F96529" w:rsidP="00120459">
            <w:pPr>
              <w:pStyle w:val="NoSpacing"/>
              <w:rPr>
                <w:rFonts w:ascii="Comic Sans MS" w:hAnsi="Comic Sans MS"/>
                <w:sz w:val="16"/>
                <w:szCs w:val="16"/>
              </w:rPr>
            </w:pPr>
          </w:p>
          <w:p w:rsidR="00F96529" w:rsidRDefault="00F96529" w:rsidP="00120459">
            <w:pPr>
              <w:pStyle w:val="NoSpacing"/>
              <w:rPr>
                <w:rFonts w:ascii="Comic Sans MS" w:hAnsi="Comic Sans MS"/>
                <w:sz w:val="16"/>
                <w:szCs w:val="16"/>
              </w:rPr>
            </w:pPr>
          </w:p>
          <w:p w:rsidR="00F96529" w:rsidRDefault="00F96529" w:rsidP="00120459">
            <w:pPr>
              <w:pStyle w:val="NoSpacing"/>
              <w:rPr>
                <w:rFonts w:ascii="Comic Sans MS" w:hAnsi="Comic Sans MS"/>
                <w:sz w:val="16"/>
                <w:szCs w:val="16"/>
              </w:rPr>
            </w:pPr>
          </w:p>
          <w:p w:rsidR="00F96529" w:rsidRDefault="00F96529" w:rsidP="00120459">
            <w:pPr>
              <w:pStyle w:val="NoSpacing"/>
              <w:rPr>
                <w:rFonts w:ascii="Comic Sans MS" w:hAnsi="Comic Sans MS"/>
                <w:sz w:val="16"/>
                <w:szCs w:val="16"/>
              </w:rPr>
            </w:pPr>
          </w:p>
          <w:p w:rsidR="00F96529" w:rsidRDefault="00F96529" w:rsidP="00120459">
            <w:pPr>
              <w:pStyle w:val="NoSpacing"/>
              <w:rPr>
                <w:rFonts w:ascii="Comic Sans MS" w:hAnsi="Comic Sans MS"/>
                <w:sz w:val="16"/>
                <w:szCs w:val="16"/>
              </w:rPr>
            </w:pPr>
          </w:p>
          <w:p w:rsidR="00F96529" w:rsidRDefault="00EC3888" w:rsidP="00120459">
            <w:pPr>
              <w:pStyle w:val="NoSpacing"/>
              <w:rPr>
                <w:rFonts w:ascii="Comic Sans MS" w:hAnsi="Comic Sans MS"/>
                <w:sz w:val="16"/>
                <w:szCs w:val="16"/>
              </w:rPr>
            </w:pPr>
            <w:proofErr w:type="spellStart"/>
            <w:r>
              <w:rPr>
                <w:rFonts w:ascii="Comic Sans MS" w:hAnsi="Comic Sans MS"/>
                <w:sz w:val="16"/>
                <w:szCs w:val="16"/>
              </w:rPr>
              <w:t>AMcN</w:t>
            </w:r>
            <w:proofErr w:type="spellEnd"/>
            <w:r>
              <w:rPr>
                <w:rFonts w:ascii="Comic Sans MS" w:hAnsi="Comic Sans MS"/>
                <w:sz w:val="16"/>
                <w:szCs w:val="16"/>
              </w:rPr>
              <w:t>/SW</w:t>
            </w:r>
          </w:p>
          <w:p w:rsidR="00F96529" w:rsidRDefault="00F96529" w:rsidP="00120459">
            <w:pPr>
              <w:pStyle w:val="NoSpacing"/>
              <w:rPr>
                <w:rFonts w:ascii="Comic Sans MS" w:hAnsi="Comic Sans MS"/>
                <w:sz w:val="16"/>
                <w:szCs w:val="16"/>
              </w:rPr>
            </w:pPr>
          </w:p>
          <w:p w:rsidR="00F96529" w:rsidRDefault="00F96529" w:rsidP="00120459">
            <w:pPr>
              <w:pStyle w:val="NoSpacing"/>
              <w:rPr>
                <w:rFonts w:ascii="Comic Sans MS" w:hAnsi="Comic Sans MS"/>
                <w:sz w:val="16"/>
                <w:szCs w:val="16"/>
              </w:rPr>
            </w:pPr>
          </w:p>
          <w:p w:rsidR="00F96529" w:rsidRDefault="00F96529" w:rsidP="00120459">
            <w:pPr>
              <w:pStyle w:val="NoSpacing"/>
              <w:rPr>
                <w:rFonts w:ascii="Comic Sans MS" w:hAnsi="Comic Sans MS"/>
                <w:sz w:val="16"/>
                <w:szCs w:val="16"/>
              </w:rPr>
            </w:pPr>
          </w:p>
          <w:p w:rsidR="00F96529" w:rsidRDefault="00F96529" w:rsidP="00120459">
            <w:pPr>
              <w:pStyle w:val="NoSpacing"/>
              <w:rPr>
                <w:rFonts w:ascii="Comic Sans MS" w:hAnsi="Comic Sans MS"/>
                <w:sz w:val="16"/>
                <w:szCs w:val="16"/>
              </w:rPr>
            </w:pPr>
          </w:p>
        </w:tc>
      </w:tr>
      <w:tr w:rsidR="00F96529" w:rsidRPr="00516EB3" w:rsidTr="00120459">
        <w:trPr>
          <w:trHeight w:val="104"/>
        </w:trPr>
        <w:tc>
          <w:tcPr>
            <w:tcW w:w="1656" w:type="dxa"/>
          </w:tcPr>
          <w:p w:rsidR="00F96529" w:rsidRPr="00516EB3" w:rsidRDefault="00F96529" w:rsidP="00120459">
            <w:pPr>
              <w:pStyle w:val="NoSpacing"/>
              <w:rPr>
                <w:rFonts w:ascii="Comic Sans MS" w:hAnsi="Comic Sans MS"/>
                <w:b/>
                <w:sz w:val="16"/>
                <w:szCs w:val="16"/>
              </w:rPr>
            </w:pPr>
            <w:proofErr w:type="spellStart"/>
            <w:r>
              <w:rPr>
                <w:rFonts w:ascii="Comic Sans MS" w:hAnsi="Comic Sans MS"/>
                <w:b/>
                <w:sz w:val="16"/>
                <w:szCs w:val="16"/>
              </w:rPr>
              <w:t>Stronafian</w:t>
            </w:r>
            <w:proofErr w:type="spellEnd"/>
            <w:r>
              <w:rPr>
                <w:rFonts w:ascii="Comic Sans MS" w:hAnsi="Comic Sans MS"/>
                <w:b/>
                <w:sz w:val="16"/>
                <w:szCs w:val="16"/>
              </w:rPr>
              <w:t>:</w:t>
            </w:r>
          </w:p>
        </w:tc>
        <w:tc>
          <w:tcPr>
            <w:tcW w:w="7383" w:type="dxa"/>
          </w:tcPr>
          <w:p w:rsidR="00F96529" w:rsidRPr="00D027CA" w:rsidRDefault="00271C12" w:rsidP="00D027CA">
            <w:pPr>
              <w:pStyle w:val="NoSpacing"/>
              <w:numPr>
                <w:ilvl w:val="0"/>
                <w:numId w:val="6"/>
              </w:numPr>
              <w:jc w:val="both"/>
              <w:rPr>
                <w:rFonts w:ascii="Comic Sans MS" w:hAnsi="Comic Sans MS" w:cs="Arial"/>
                <w:sz w:val="16"/>
                <w:szCs w:val="16"/>
              </w:rPr>
            </w:pPr>
            <w:r w:rsidRPr="00D027CA">
              <w:rPr>
                <w:rFonts w:ascii="Comic Sans MS" w:hAnsi="Comic Sans MS" w:cs="Arial"/>
                <w:sz w:val="16"/>
                <w:szCs w:val="16"/>
              </w:rPr>
              <w:t>CDS had provided the tenant with information required in relation to the long term forest plan.</w:t>
            </w:r>
          </w:p>
          <w:p w:rsidR="00271C12" w:rsidRPr="00D027CA" w:rsidRDefault="00271C12" w:rsidP="00D027CA">
            <w:pPr>
              <w:pStyle w:val="NoSpacing"/>
              <w:numPr>
                <w:ilvl w:val="0"/>
                <w:numId w:val="6"/>
              </w:numPr>
              <w:jc w:val="both"/>
              <w:rPr>
                <w:rFonts w:ascii="Comic Sans MS" w:hAnsi="Comic Sans MS" w:cs="Arial"/>
                <w:sz w:val="16"/>
                <w:szCs w:val="16"/>
              </w:rPr>
            </w:pPr>
            <w:r w:rsidRPr="00D027CA">
              <w:rPr>
                <w:rFonts w:ascii="Comic Sans MS" w:hAnsi="Comic Sans MS" w:cs="Arial"/>
                <w:sz w:val="16"/>
                <w:szCs w:val="16"/>
              </w:rPr>
              <w:t>The proposed funding application for the school forest archaeology project could not be submitted because CGDT did not meet the funder’s criteria. Other options were discussed and it was decided that MS should be asked to continue to investigate alternative potential funders.</w:t>
            </w:r>
          </w:p>
          <w:p w:rsidR="00271C12" w:rsidRDefault="00271C12" w:rsidP="00D027CA">
            <w:pPr>
              <w:pStyle w:val="NoSpacing"/>
              <w:numPr>
                <w:ilvl w:val="0"/>
                <w:numId w:val="6"/>
              </w:numPr>
              <w:jc w:val="both"/>
              <w:rPr>
                <w:rFonts w:ascii="Comic Sans MS" w:hAnsi="Comic Sans MS" w:cs="Arial"/>
                <w:sz w:val="16"/>
                <w:szCs w:val="16"/>
              </w:rPr>
            </w:pPr>
            <w:r w:rsidRPr="00D027CA">
              <w:rPr>
                <w:rFonts w:ascii="Comic Sans MS" w:hAnsi="Comic Sans MS" w:cs="Arial"/>
                <w:sz w:val="16"/>
                <w:szCs w:val="16"/>
              </w:rPr>
              <w:t>The notes from the meeting held on the 17</w:t>
            </w:r>
            <w:r w:rsidRPr="00D027CA">
              <w:rPr>
                <w:rFonts w:ascii="Comic Sans MS" w:hAnsi="Comic Sans MS" w:cs="Arial"/>
                <w:sz w:val="16"/>
                <w:szCs w:val="16"/>
                <w:vertAlign w:val="superscript"/>
              </w:rPr>
              <w:t>th</w:t>
            </w:r>
            <w:r w:rsidRPr="00D027CA">
              <w:rPr>
                <w:rFonts w:ascii="Comic Sans MS" w:hAnsi="Comic Sans MS" w:cs="Arial"/>
                <w:sz w:val="16"/>
                <w:szCs w:val="16"/>
              </w:rPr>
              <w:t xml:space="preserve"> April 2014 </w:t>
            </w:r>
            <w:r w:rsidR="00D027CA" w:rsidRPr="00D027CA">
              <w:rPr>
                <w:rFonts w:ascii="Comic Sans MS" w:hAnsi="Comic Sans MS" w:cs="Arial"/>
                <w:sz w:val="16"/>
                <w:szCs w:val="16"/>
              </w:rPr>
              <w:t>with the forest working groups were discussed. It was decided that SW sh</w:t>
            </w:r>
            <w:r w:rsidR="00556674">
              <w:rPr>
                <w:rFonts w:ascii="Comic Sans MS" w:hAnsi="Comic Sans MS" w:cs="Arial"/>
                <w:sz w:val="16"/>
                <w:szCs w:val="16"/>
              </w:rPr>
              <w:t>ould draft</w:t>
            </w:r>
            <w:r w:rsidR="00D027CA" w:rsidRPr="00D027CA">
              <w:rPr>
                <w:rFonts w:ascii="Comic Sans MS" w:hAnsi="Comic Sans MS" w:cs="Arial"/>
                <w:sz w:val="16"/>
                <w:szCs w:val="16"/>
              </w:rPr>
              <w:t xml:space="preserve"> CGDT’s response to all of the issues raised.</w:t>
            </w:r>
          </w:p>
          <w:p w:rsidR="00170A90" w:rsidRPr="00D027CA" w:rsidRDefault="00170A90" w:rsidP="00D027CA">
            <w:pPr>
              <w:pStyle w:val="NoSpacing"/>
              <w:numPr>
                <w:ilvl w:val="0"/>
                <w:numId w:val="6"/>
              </w:numPr>
              <w:jc w:val="both"/>
              <w:rPr>
                <w:rFonts w:ascii="Comic Sans MS" w:hAnsi="Comic Sans MS" w:cs="Arial"/>
                <w:sz w:val="16"/>
                <w:szCs w:val="16"/>
              </w:rPr>
            </w:pPr>
            <w:r>
              <w:rPr>
                <w:rFonts w:ascii="Comic Sans MS" w:hAnsi="Comic Sans MS" w:cs="Arial"/>
                <w:sz w:val="16"/>
                <w:szCs w:val="16"/>
              </w:rPr>
              <w:t>A reporting structure for the working groups would be implemented by the new forest officer.</w:t>
            </w:r>
          </w:p>
        </w:tc>
        <w:tc>
          <w:tcPr>
            <w:tcW w:w="855" w:type="dxa"/>
          </w:tcPr>
          <w:p w:rsidR="00F96529" w:rsidRDefault="00F96529" w:rsidP="00120459">
            <w:pPr>
              <w:pStyle w:val="NoSpacing"/>
              <w:rPr>
                <w:rFonts w:ascii="Comic Sans MS" w:hAnsi="Comic Sans MS"/>
                <w:sz w:val="16"/>
                <w:szCs w:val="16"/>
              </w:rPr>
            </w:pPr>
          </w:p>
          <w:p w:rsidR="00D027CA" w:rsidRDefault="00D027CA" w:rsidP="00120459">
            <w:pPr>
              <w:pStyle w:val="NoSpacing"/>
              <w:rPr>
                <w:rFonts w:ascii="Comic Sans MS" w:hAnsi="Comic Sans MS"/>
                <w:sz w:val="16"/>
                <w:szCs w:val="16"/>
              </w:rPr>
            </w:pPr>
          </w:p>
          <w:p w:rsidR="00D027CA" w:rsidRDefault="00D027CA" w:rsidP="00120459">
            <w:pPr>
              <w:pStyle w:val="NoSpacing"/>
              <w:rPr>
                <w:rFonts w:ascii="Comic Sans MS" w:hAnsi="Comic Sans MS"/>
                <w:sz w:val="16"/>
                <w:szCs w:val="16"/>
              </w:rPr>
            </w:pPr>
          </w:p>
          <w:p w:rsidR="00D027CA" w:rsidRDefault="00D027CA" w:rsidP="00120459">
            <w:pPr>
              <w:pStyle w:val="NoSpacing"/>
              <w:rPr>
                <w:rFonts w:ascii="Comic Sans MS" w:hAnsi="Comic Sans MS"/>
                <w:sz w:val="16"/>
                <w:szCs w:val="16"/>
              </w:rPr>
            </w:pPr>
          </w:p>
          <w:p w:rsidR="00D027CA" w:rsidRDefault="00D027CA" w:rsidP="00120459">
            <w:pPr>
              <w:pStyle w:val="NoSpacing"/>
              <w:rPr>
                <w:rFonts w:ascii="Comic Sans MS" w:hAnsi="Comic Sans MS"/>
                <w:sz w:val="16"/>
                <w:szCs w:val="16"/>
              </w:rPr>
            </w:pPr>
            <w:r>
              <w:rPr>
                <w:rFonts w:ascii="Comic Sans MS" w:hAnsi="Comic Sans MS"/>
                <w:sz w:val="16"/>
                <w:szCs w:val="16"/>
              </w:rPr>
              <w:t>MS</w:t>
            </w:r>
          </w:p>
          <w:p w:rsidR="00D027CA" w:rsidRDefault="00D027CA" w:rsidP="00120459">
            <w:pPr>
              <w:pStyle w:val="NoSpacing"/>
              <w:rPr>
                <w:rFonts w:ascii="Comic Sans MS" w:hAnsi="Comic Sans MS"/>
                <w:sz w:val="16"/>
                <w:szCs w:val="16"/>
              </w:rPr>
            </w:pPr>
          </w:p>
          <w:p w:rsidR="00D027CA" w:rsidRDefault="00D027CA" w:rsidP="00120459">
            <w:pPr>
              <w:pStyle w:val="NoSpacing"/>
              <w:rPr>
                <w:rFonts w:ascii="Comic Sans MS" w:hAnsi="Comic Sans MS"/>
                <w:sz w:val="16"/>
                <w:szCs w:val="16"/>
              </w:rPr>
            </w:pPr>
          </w:p>
          <w:p w:rsidR="00D027CA" w:rsidRPr="00516EB3" w:rsidRDefault="00D027CA" w:rsidP="00120459">
            <w:pPr>
              <w:pStyle w:val="NoSpacing"/>
              <w:rPr>
                <w:rFonts w:ascii="Comic Sans MS" w:hAnsi="Comic Sans MS"/>
                <w:sz w:val="16"/>
                <w:szCs w:val="16"/>
              </w:rPr>
            </w:pPr>
            <w:r>
              <w:rPr>
                <w:rFonts w:ascii="Comic Sans MS" w:hAnsi="Comic Sans MS"/>
                <w:sz w:val="16"/>
                <w:szCs w:val="16"/>
              </w:rPr>
              <w:t>SW</w:t>
            </w:r>
          </w:p>
        </w:tc>
      </w:tr>
      <w:tr w:rsidR="00F96529" w:rsidRPr="00516EB3" w:rsidTr="00120459">
        <w:trPr>
          <w:trHeight w:val="104"/>
        </w:trPr>
        <w:tc>
          <w:tcPr>
            <w:tcW w:w="1656" w:type="dxa"/>
          </w:tcPr>
          <w:p w:rsidR="00F96529" w:rsidRDefault="00E06229" w:rsidP="00120459">
            <w:pPr>
              <w:pStyle w:val="NoSpacing"/>
              <w:rPr>
                <w:rFonts w:ascii="Comic Sans MS" w:hAnsi="Comic Sans MS"/>
                <w:b/>
                <w:sz w:val="16"/>
                <w:szCs w:val="16"/>
              </w:rPr>
            </w:pPr>
            <w:r>
              <w:rPr>
                <w:rFonts w:ascii="Comic Sans MS" w:hAnsi="Comic Sans MS"/>
                <w:b/>
                <w:sz w:val="16"/>
                <w:szCs w:val="16"/>
              </w:rPr>
              <w:t>CGDT Mission Statement</w:t>
            </w:r>
          </w:p>
        </w:tc>
        <w:tc>
          <w:tcPr>
            <w:tcW w:w="7383" w:type="dxa"/>
          </w:tcPr>
          <w:p w:rsidR="00F96529" w:rsidRPr="00D027CA" w:rsidRDefault="00E06229" w:rsidP="00120459">
            <w:pPr>
              <w:pStyle w:val="NoSpacing"/>
              <w:jc w:val="both"/>
              <w:rPr>
                <w:rFonts w:ascii="Comic Sans MS" w:hAnsi="Comic Sans MS" w:cs="Arial"/>
                <w:sz w:val="16"/>
                <w:szCs w:val="16"/>
              </w:rPr>
            </w:pPr>
            <w:proofErr w:type="spellStart"/>
            <w:r w:rsidRPr="00D027CA">
              <w:rPr>
                <w:rFonts w:ascii="Comic Sans MS" w:hAnsi="Comic Sans MS" w:cs="Arial"/>
                <w:sz w:val="16"/>
                <w:szCs w:val="16"/>
              </w:rPr>
              <w:t>SMcL</w:t>
            </w:r>
            <w:proofErr w:type="spellEnd"/>
            <w:r w:rsidRPr="00D027CA">
              <w:rPr>
                <w:rFonts w:ascii="Comic Sans MS" w:hAnsi="Comic Sans MS" w:cs="Arial"/>
                <w:sz w:val="16"/>
                <w:szCs w:val="16"/>
              </w:rPr>
              <w:t xml:space="preserve"> reported that in the interests of future funding applications, the CGDT mission statement required updating. </w:t>
            </w:r>
            <w:proofErr w:type="spellStart"/>
            <w:r w:rsidRPr="00D027CA">
              <w:rPr>
                <w:rFonts w:ascii="Comic Sans MS" w:hAnsi="Comic Sans MS" w:cs="Arial"/>
                <w:sz w:val="16"/>
                <w:szCs w:val="16"/>
              </w:rPr>
              <w:t>SMcL</w:t>
            </w:r>
            <w:proofErr w:type="spellEnd"/>
            <w:r w:rsidRPr="00D027CA">
              <w:rPr>
                <w:rFonts w:ascii="Comic Sans MS" w:hAnsi="Comic Sans MS" w:cs="Arial"/>
                <w:sz w:val="16"/>
                <w:szCs w:val="16"/>
              </w:rPr>
              <w:t xml:space="preserve"> agreed to draft appropriate wording and circulate to the board.</w:t>
            </w:r>
          </w:p>
        </w:tc>
        <w:tc>
          <w:tcPr>
            <w:tcW w:w="855" w:type="dxa"/>
          </w:tcPr>
          <w:p w:rsidR="00F96529" w:rsidRPr="00516EB3" w:rsidRDefault="00E06229" w:rsidP="00120459">
            <w:pPr>
              <w:pStyle w:val="NoSpacing"/>
              <w:rPr>
                <w:rFonts w:ascii="Comic Sans MS" w:hAnsi="Comic Sans MS"/>
                <w:sz w:val="16"/>
                <w:szCs w:val="16"/>
              </w:rPr>
            </w:pPr>
            <w:proofErr w:type="spellStart"/>
            <w:r>
              <w:rPr>
                <w:rFonts w:ascii="Comic Sans MS" w:hAnsi="Comic Sans MS"/>
                <w:sz w:val="16"/>
                <w:szCs w:val="16"/>
              </w:rPr>
              <w:t>SMcL</w:t>
            </w:r>
            <w:proofErr w:type="spellEnd"/>
          </w:p>
        </w:tc>
      </w:tr>
      <w:tr w:rsidR="00170A90" w:rsidRPr="00516EB3" w:rsidTr="00120459">
        <w:trPr>
          <w:trHeight w:val="104"/>
        </w:trPr>
        <w:tc>
          <w:tcPr>
            <w:tcW w:w="1656" w:type="dxa"/>
          </w:tcPr>
          <w:p w:rsidR="00170A90" w:rsidRDefault="00170A90" w:rsidP="00120459">
            <w:pPr>
              <w:pStyle w:val="NoSpacing"/>
              <w:rPr>
                <w:rFonts w:ascii="Comic Sans MS" w:hAnsi="Comic Sans MS"/>
                <w:b/>
                <w:sz w:val="16"/>
                <w:szCs w:val="16"/>
              </w:rPr>
            </w:pPr>
            <w:r>
              <w:rPr>
                <w:rFonts w:ascii="Comic Sans MS" w:hAnsi="Comic Sans MS"/>
                <w:b/>
                <w:sz w:val="16"/>
                <w:szCs w:val="16"/>
              </w:rPr>
              <w:t>Communications:</w:t>
            </w:r>
          </w:p>
        </w:tc>
        <w:tc>
          <w:tcPr>
            <w:tcW w:w="7383" w:type="dxa"/>
          </w:tcPr>
          <w:p w:rsidR="00170A90" w:rsidRDefault="00170A90" w:rsidP="00170A90">
            <w:pPr>
              <w:pStyle w:val="NoSpacing"/>
              <w:numPr>
                <w:ilvl w:val="0"/>
                <w:numId w:val="8"/>
              </w:numPr>
              <w:jc w:val="both"/>
              <w:rPr>
                <w:rFonts w:ascii="Comic Sans MS" w:hAnsi="Comic Sans MS" w:cs="Arial"/>
                <w:sz w:val="16"/>
                <w:szCs w:val="16"/>
              </w:rPr>
            </w:pPr>
            <w:proofErr w:type="spellStart"/>
            <w:r>
              <w:rPr>
                <w:rFonts w:ascii="Comic Sans MS" w:hAnsi="Comic Sans MS" w:cs="Arial"/>
                <w:sz w:val="16"/>
                <w:szCs w:val="16"/>
              </w:rPr>
              <w:t>SMcL</w:t>
            </w:r>
            <w:proofErr w:type="spellEnd"/>
            <w:r>
              <w:rPr>
                <w:rFonts w:ascii="Comic Sans MS" w:hAnsi="Comic Sans MS" w:cs="Arial"/>
                <w:sz w:val="16"/>
                <w:szCs w:val="16"/>
              </w:rPr>
              <w:t xml:space="preserve"> sugg</w:t>
            </w:r>
            <w:r w:rsidR="002B68CE">
              <w:rPr>
                <w:rFonts w:ascii="Comic Sans MS" w:hAnsi="Comic Sans MS" w:cs="Arial"/>
                <w:sz w:val="16"/>
                <w:szCs w:val="16"/>
              </w:rPr>
              <w:t>ested that NW would be very</w:t>
            </w:r>
            <w:r>
              <w:rPr>
                <w:rFonts w:ascii="Comic Sans MS" w:hAnsi="Comic Sans MS" w:cs="Arial"/>
                <w:sz w:val="16"/>
                <w:szCs w:val="16"/>
              </w:rPr>
              <w:t xml:space="preserve"> capable of updating</w:t>
            </w:r>
            <w:r w:rsidR="002B68CE">
              <w:rPr>
                <w:rFonts w:ascii="Comic Sans MS" w:hAnsi="Comic Sans MS" w:cs="Arial"/>
                <w:sz w:val="16"/>
                <w:szCs w:val="16"/>
              </w:rPr>
              <w:t xml:space="preserve"> the</w:t>
            </w:r>
            <w:r>
              <w:rPr>
                <w:rFonts w:ascii="Comic Sans MS" w:hAnsi="Comic Sans MS" w:cs="Arial"/>
                <w:sz w:val="16"/>
                <w:szCs w:val="16"/>
              </w:rPr>
              <w:t xml:space="preserve"> website. CDS to let MS know that she need not work on the website and </w:t>
            </w:r>
            <w:proofErr w:type="spellStart"/>
            <w:r>
              <w:rPr>
                <w:rFonts w:ascii="Comic Sans MS" w:hAnsi="Comic Sans MS" w:cs="Arial"/>
                <w:sz w:val="16"/>
                <w:szCs w:val="16"/>
              </w:rPr>
              <w:t>SMcL</w:t>
            </w:r>
            <w:proofErr w:type="spellEnd"/>
            <w:r>
              <w:rPr>
                <w:rFonts w:ascii="Comic Sans MS" w:hAnsi="Comic Sans MS" w:cs="Arial"/>
                <w:sz w:val="16"/>
                <w:szCs w:val="16"/>
              </w:rPr>
              <w:t xml:space="preserve"> to ask NW,</w:t>
            </w:r>
          </w:p>
          <w:p w:rsidR="00170A90" w:rsidRPr="00D027CA" w:rsidRDefault="00170A90" w:rsidP="00170A90">
            <w:pPr>
              <w:pStyle w:val="NoSpacing"/>
              <w:numPr>
                <w:ilvl w:val="0"/>
                <w:numId w:val="8"/>
              </w:numPr>
              <w:jc w:val="both"/>
              <w:rPr>
                <w:rFonts w:ascii="Comic Sans MS" w:hAnsi="Comic Sans MS" w:cs="Arial"/>
                <w:sz w:val="16"/>
                <w:szCs w:val="16"/>
              </w:rPr>
            </w:pPr>
            <w:r>
              <w:rPr>
                <w:rFonts w:ascii="Comic Sans MS" w:hAnsi="Comic Sans MS" w:cs="Arial"/>
                <w:sz w:val="16"/>
                <w:szCs w:val="16"/>
              </w:rPr>
              <w:t>BC had drafted an information document about CGDT; although it was considered too long for the proposed newsletter, the document would be posted on the website.</w:t>
            </w:r>
          </w:p>
        </w:tc>
        <w:tc>
          <w:tcPr>
            <w:tcW w:w="855" w:type="dxa"/>
          </w:tcPr>
          <w:p w:rsidR="00170A90" w:rsidRDefault="00170A90" w:rsidP="00120459">
            <w:pPr>
              <w:pStyle w:val="NoSpacing"/>
              <w:rPr>
                <w:rFonts w:ascii="Comic Sans MS" w:hAnsi="Comic Sans MS"/>
                <w:sz w:val="16"/>
                <w:szCs w:val="16"/>
              </w:rPr>
            </w:pPr>
          </w:p>
        </w:tc>
      </w:tr>
      <w:tr w:rsidR="00170A90" w:rsidRPr="00516EB3" w:rsidTr="00120459">
        <w:trPr>
          <w:trHeight w:val="104"/>
        </w:trPr>
        <w:tc>
          <w:tcPr>
            <w:tcW w:w="1656" w:type="dxa"/>
          </w:tcPr>
          <w:p w:rsidR="00170A90" w:rsidRDefault="00170A90" w:rsidP="00120459">
            <w:pPr>
              <w:pStyle w:val="NoSpacing"/>
              <w:rPr>
                <w:rFonts w:ascii="Comic Sans MS" w:hAnsi="Comic Sans MS"/>
                <w:b/>
                <w:sz w:val="16"/>
                <w:szCs w:val="16"/>
              </w:rPr>
            </w:pPr>
            <w:r>
              <w:rPr>
                <w:rFonts w:ascii="Comic Sans MS" w:hAnsi="Comic Sans MS"/>
                <w:b/>
                <w:sz w:val="16"/>
                <w:szCs w:val="16"/>
              </w:rPr>
              <w:t>Administrative structure:</w:t>
            </w:r>
          </w:p>
        </w:tc>
        <w:tc>
          <w:tcPr>
            <w:tcW w:w="7383" w:type="dxa"/>
          </w:tcPr>
          <w:p w:rsidR="00170A90" w:rsidRPr="00D027CA" w:rsidRDefault="00170A90" w:rsidP="00120459">
            <w:pPr>
              <w:pStyle w:val="NoSpacing"/>
              <w:jc w:val="both"/>
              <w:rPr>
                <w:rFonts w:ascii="Comic Sans MS" w:hAnsi="Comic Sans MS" w:cs="Arial"/>
                <w:sz w:val="16"/>
                <w:szCs w:val="16"/>
              </w:rPr>
            </w:pPr>
            <w:r>
              <w:rPr>
                <w:rFonts w:ascii="Comic Sans MS" w:hAnsi="Comic Sans MS" w:cs="Arial"/>
                <w:sz w:val="16"/>
                <w:szCs w:val="16"/>
              </w:rPr>
              <w:t>BC proposed</w:t>
            </w:r>
            <w:r w:rsidR="002749AB">
              <w:rPr>
                <w:rFonts w:ascii="Comic Sans MS" w:hAnsi="Comic Sans MS" w:cs="Arial"/>
                <w:sz w:val="16"/>
                <w:szCs w:val="16"/>
              </w:rPr>
              <w:t xml:space="preserve"> that a single member of staff should be responsible for the administrative aspects of all CGDT projects. Funding for such a role was not currently available but it was decided that administrative costs needed to be included in all future funding applications. </w:t>
            </w:r>
            <w:proofErr w:type="spellStart"/>
            <w:r w:rsidR="002749AB">
              <w:rPr>
                <w:rFonts w:ascii="Comic Sans MS" w:hAnsi="Comic Sans MS" w:cs="Arial"/>
                <w:sz w:val="16"/>
                <w:szCs w:val="16"/>
              </w:rPr>
              <w:t>SMcL</w:t>
            </w:r>
            <w:proofErr w:type="spellEnd"/>
            <w:r w:rsidR="002749AB">
              <w:rPr>
                <w:rFonts w:ascii="Comic Sans MS" w:hAnsi="Comic Sans MS" w:cs="Arial"/>
                <w:sz w:val="16"/>
                <w:szCs w:val="16"/>
              </w:rPr>
              <w:t xml:space="preserve"> said that the reporting and claims associated with specific projects must be performed by the project workers.</w:t>
            </w:r>
          </w:p>
        </w:tc>
        <w:tc>
          <w:tcPr>
            <w:tcW w:w="855" w:type="dxa"/>
          </w:tcPr>
          <w:p w:rsidR="00170A90" w:rsidRDefault="00170A90" w:rsidP="00120459">
            <w:pPr>
              <w:pStyle w:val="NoSpacing"/>
              <w:rPr>
                <w:rFonts w:ascii="Comic Sans MS" w:hAnsi="Comic Sans MS"/>
                <w:sz w:val="16"/>
                <w:szCs w:val="16"/>
              </w:rPr>
            </w:pPr>
          </w:p>
        </w:tc>
      </w:tr>
      <w:tr w:rsidR="002B68CE" w:rsidRPr="00516EB3" w:rsidTr="00120459">
        <w:trPr>
          <w:trHeight w:val="104"/>
        </w:trPr>
        <w:tc>
          <w:tcPr>
            <w:tcW w:w="1656" w:type="dxa"/>
          </w:tcPr>
          <w:p w:rsidR="002B68CE" w:rsidRDefault="002B68CE" w:rsidP="00120459">
            <w:pPr>
              <w:pStyle w:val="NoSpacing"/>
              <w:rPr>
                <w:rFonts w:ascii="Comic Sans MS" w:hAnsi="Comic Sans MS"/>
                <w:b/>
                <w:sz w:val="16"/>
                <w:szCs w:val="16"/>
              </w:rPr>
            </w:pPr>
            <w:r>
              <w:rPr>
                <w:rFonts w:ascii="Comic Sans MS" w:hAnsi="Comic Sans MS"/>
                <w:b/>
                <w:sz w:val="16"/>
                <w:szCs w:val="16"/>
              </w:rPr>
              <w:t>HIE:</w:t>
            </w:r>
          </w:p>
        </w:tc>
        <w:tc>
          <w:tcPr>
            <w:tcW w:w="7383" w:type="dxa"/>
          </w:tcPr>
          <w:p w:rsidR="002B68CE" w:rsidRDefault="002B68CE" w:rsidP="00120459">
            <w:pPr>
              <w:pStyle w:val="NoSpacing"/>
              <w:jc w:val="both"/>
              <w:rPr>
                <w:rFonts w:ascii="Comic Sans MS" w:hAnsi="Comic Sans MS" w:cs="Arial"/>
                <w:sz w:val="16"/>
                <w:szCs w:val="16"/>
              </w:rPr>
            </w:pPr>
            <w:r>
              <w:rPr>
                <w:rFonts w:ascii="Comic Sans MS" w:hAnsi="Comic Sans MS" w:cs="Arial"/>
                <w:sz w:val="16"/>
                <w:szCs w:val="16"/>
              </w:rPr>
              <w:t>CDS reported that HIE were willing to fund 50% of a management post for 2 years.</w:t>
            </w:r>
          </w:p>
        </w:tc>
        <w:tc>
          <w:tcPr>
            <w:tcW w:w="855" w:type="dxa"/>
          </w:tcPr>
          <w:p w:rsidR="002B68CE" w:rsidRDefault="002B68CE" w:rsidP="00120459">
            <w:pPr>
              <w:pStyle w:val="NoSpacing"/>
              <w:rPr>
                <w:rFonts w:ascii="Comic Sans MS" w:hAnsi="Comic Sans MS"/>
                <w:sz w:val="16"/>
                <w:szCs w:val="16"/>
              </w:rPr>
            </w:pPr>
          </w:p>
        </w:tc>
      </w:tr>
      <w:tr w:rsidR="00F96529" w:rsidRPr="00516EB3" w:rsidTr="00120459">
        <w:trPr>
          <w:trHeight w:val="231"/>
        </w:trPr>
        <w:tc>
          <w:tcPr>
            <w:tcW w:w="1656" w:type="dxa"/>
            <w:shd w:val="clear" w:color="auto" w:fill="auto"/>
          </w:tcPr>
          <w:p w:rsidR="00F96529" w:rsidRPr="00E06229" w:rsidRDefault="00F96529" w:rsidP="00120459">
            <w:pPr>
              <w:pStyle w:val="NoSpacing"/>
              <w:rPr>
                <w:rFonts w:ascii="Comic Sans MS" w:hAnsi="Comic Sans MS" w:cs="Arial"/>
                <w:b/>
                <w:sz w:val="16"/>
                <w:szCs w:val="16"/>
              </w:rPr>
            </w:pPr>
            <w:r w:rsidRPr="00516EB3">
              <w:rPr>
                <w:rFonts w:ascii="Comic Sans MS" w:hAnsi="Comic Sans MS" w:cs="Arial"/>
                <w:b/>
                <w:sz w:val="16"/>
                <w:szCs w:val="16"/>
              </w:rPr>
              <w:t>Accounts:</w:t>
            </w:r>
          </w:p>
        </w:tc>
        <w:tc>
          <w:tcPr>
            <w:tcW w:w="7383" w:type="dxa"/>
            <w:shd w:val="clear" w:color="auto" w:fill="auto"/>
          </w:tcPr>
          <w:p w:rsidR="00F96529" w:rsidRDefault="00F96529" w:rsidP="00120459">
            <w:pPr>
              <w:pStyle w:val="NoSpacing"/>
              <w:jc w:val="both"/>
              <w:rPr>
                <w:rFonts w:ascii="Comic Sans MS" w:hAnsi="Comic Sans MS" w:cs="Arial"/>
                <w:sz w:val="16"/>
                <w:szCs w:val="16"/>
              </w:rPr>
            </w:pPr>
            <w:r>
              <w:rPr>
                <w:rFonts w:ascii="Comic Sans MS" w:hAnsi="Comic Sans MS" w:cs="Arial"/>
                <w:sz w:val="16"/>
                <w:szCs w:val="16"/>
              </w:rPr>
              <w:t>Electronic paymen</w:t>
            </w:r>
            <w:r w:rsidR="00955B69">
              <w:rPr>
                <w:rFonts w:ascii="Comic Sans MS" w:hAnsi="Comic Sans MS" w:cs="Arial"/>
                <w:sz w:val="16"/>
                <w:szCs w:val="16"/>
              </w:rPr>
              <w:t xml:space="preserve">ts were authorised by CDS and </w:t>
            </w:r>
            <w:proofErr w:type="spellStart"/>
            <w:r w:rsidR="00955B69">
              <w:rPr>
                <w:rFonts w:ascii="Comic Sans MS" w:hAnsi="Comic Sans MS" w:cs="Arial"/>
                <w:sz w:val="16"/>
                <w:szCs w:val="16"/>
              </w:rPr>
              <w:t>JMcL</w:t>
            </w:r>
            <w:proofErr w:type="spellEnd"/>
            <w:r>
              <w:rPr>
                <w:rFonts w:ascii="Comic Sans MS" w:hAnsi="Comic Sans MS" w:cs="Arial"/>
                <w:sz w:val="16"/>
                <w:szCs w:val="16"/>
              </w:rPr>
              <w:t>.</w:t>
            </w:r>
          </w:p>
          <w:p w:rsidR="00F96529" w:rsidRPr="00E06229" w:rsidRDefault="00F96529" w:rsidP="00E06229">
            <w:pPr>
              <w:ind w:left="2127" w:hanging="2127"/>
              <w:rPr>
                <w:rFonts w:ascii="Comic Sans MS" w:hAnsi="Comic Sans MS"/>
                <w:sz w:val="16"/>
                <w:szCs w:val="16"/>
              </w:rPr>
            </w:pPr>
            <w:r>
              <w:rPr>
                <w:rFonts w:ascii="Comic Sans MS" w:hAnsi="Comic Sans MS"/>
                <w:sz w:val="16"/>
                <w:szCs w:val="16"/>
              </w:rPr>
              <w:t>C</w:t>
            </w:r>
            <w:r w:rsidRPr="00ED6BD6">
              <w:rPr>
                <w:rFonts w:ascii="Comic Sans MS" w:hAnsi="Comic Sans MS"/>
                <w:sz w:val="16"/>
                <w:szCs w:val="16"/>
              </w:rPr>
              <w:t>redit balance in the T</w:t>
            </w:r>
            <w:r>
              <w:rPr>
                <w:rFonts w:ascii="Comic Sans MS" w:hAnsi="Comic Sans MS"/>
                <w:sz w:val="16"/>
                <w:szCs w:val="16"/>
              </w:rPr>
              <w:t>reasurers Account is £</w:t>
            </w:r>
            <w:r w:rsidR="00955B69">
              <w:rPr>
                <w:rFonts w:ascii="Comic Sans MS" w:hAnsi="Comic Sans MS"/>
                <w:sz w:val="16"/>
                <w:szCs w:val="16"/>
              </w:rPr>
              <w:t>121,977</w:t>
            </w:r>
            <w:r>
              <w:rPr>
                <w:rFonts w:ascii="Comic Sans MS" w:hAnsi="Comic Sans MS"/>
                <w:sz w:val="16"/>
                <w:szCs w:val="16"/>
              </w:rPr>
              <w:t>.</w:t>
            </w:r>
            <w:r w:rsidRPr="00ED6BD6">
              <w:rPr>
                <w:rFonts w:ascii="Comic Sans MS" w:hAnsi="Comic Sans MS"/>
                <w:sz w:val="16"/>
                <w:szCs w:val="16"/>
              </w:rPr>
              <w:t xml:space="preserve"> </w:t>
            </w:r>
            <w:r w:rsidRPr="00ED6BD6">
              <w:rPr>
                <w:rFonts w:ascii="Comic Sans MS" w:hAnsi="Comic Sans MS"/>
                <w:color w:val="FF0000"/>
                <w:sz w:val="16"/>
                <w:szCs w:val="16"/>
              </w:rPr>
              <w:t xml:space="preserve"> </w:t>
            </w:r>
          </w:p>
          <w:p w:rsidR="00F96529" w:rsidRPr="00516EB3" w:rsidRDefault="00F96529" w:rsidP="00120459">
            <w:pPr>
              <w:pStyle w:val="NoSpacing"/>
              <w:jc w:val="both"/>
              <w:rPr>
                <w:rFonts w:ascii="Comic Sans MS" w:hAnsi="Comic Sans MS" w:cs="Arial"/>
                <w:sz w:val="16"/>
                <w:szCs w:val="16"/>
              </w:rPr>
            </w:pPr>
          </w:p>
        </w:tc>
        <w:tc>
          <w:tcPr>
            <w:tcW w:w="855" w:type="dxa"/>
          </w:tcPr>
          <w:p w:rsidR="00F96529" w:rsidRPr="00516EB3" w:rsidRDefault="00F96529" w:rsidP="00120459">
            <w:pPr>
              <w:pStyle w:val="NoSpacing"/>
              <w:rPr>
                <w:rFonts w:ascii="Comic Sans MS" w:hAnsi="Comic Sans MS"/>
                <w:sz w:val="16"/>
                <w:szCs w:val="16"/>
              </w:rPr>
            </w:pPr>
          </w:p>
        </w:tc>
      </w:tr>
      <w:tr w:rsidR="00F96529" w:rsidRPr="00516EB3" w:rsidTr="00120459">
        <w:trPr>
          <w:trHeight w:val="231"/>
        </w:trPr>
        <w:tc>
          <w:tcPr>
            <w:tcW w:w="1656" w:type="dxa"/>
          </w:tcPr>
          <w:p w:rsidR="00F96529" w:rsidRDefault="00F96529" w:rsidP="00120459">
            <w:pPr>
              <w:pStyle w:val="NoSpacing"/>
              <w:rPr>
                <w:rFonts w:ascii="Comic Sans MS" w:hAnsi="Comic Sans MS" w:cs="Arial"/>
                <w:sz w:val="16"/>
                <w:szCs w:val="16"/>
              </w:rPr>
            </w:pPr>
            <w:r>
              <w:rPr>
                <w:rFonts w:ascii="Comic Sans MS" w:hAnsi="Comic Sans MS"/>
                <w:b/>
                <w:sz w:val="16"/>
                <w:szCs w:val="16"/>
              </w:rPr>
              <w:t>Administrative Support</w:t>
            </w:r>
            <w:r>
              <w:rPr>
                <w:rFonts w:ascii="Comic Sans MS" w:hAnsi="Comic Sans MS" w:cs="Arial"/>
                <w:sz w:val="16"/>
                <w:szCs w:val="16"/>
              </w:rPr>
              <w:t xml:space="preserve"> :</w:t>
            </w:r>
          </w:p>
          <w:p w:rsidR="00F96529" w:rsidRDefault="00F96529" w:rsidP="00120459">
            <w:pPr>
              <w:pStyle w:val="NoSpacing"/>
              <w:rPr>
                <w:rFonts w:ascii="Comic Sans MS" w:hAnsi="Comic Sans MS"/>
                <w:b/>
                <w:sz w:val="16"/>
                <w:szCs w:val="16"/>
              </w:rPr>
            </w:pPr>
          </w:p>
        </w:tc>
        <w:tc>
          <w:tcPr>
            <w:tcW w:w="7383" w:type="dxa"/>
            <w:vAlign w:val="center"/>
          </w:tcPr>
          <w:p w:rsidR="00F96529" w:rsidRDefault="00F96529" w:rsidP="00120459">
            <w:pPr>
              <w:rPr>
                <w:rFonts w:ascii="Comic Sans MS" w:hAnsi="Comic Sans MS" w:cs="Arial"/>
                <w:sz w:val="16"/>
                <w:szCs w:val="16"/>
              </w:rPr>
            </w:pPr>
            <w:r>
              <w:rPr>
                <w:rFonts w:ascii="Comic Sans MS" w:hAnsi="Comic Sans MS" w:cs="Arial"/>
                <w:sz w:val="16"/>
                <w:szCs w:val="16"/>
              </w:rPr>
              <w:t>MS had circulated an update prior to the meeting and the following points were discussed:</w:t>
            </w:r>
          </w:p>
          <w:p w:rsidR="00F96529" w:rsidRDefault="00955B69" w:rsidP="00955B69">
            <w:pPr>
              <w:pStyle w:val="ListParagraph"/>
              <w:numPr>
                <w:ilvl w:val="0"/>
                <w:numId w:val="2"/>
              </w:numPr>
              <w:rPr>
                <w:rFonts w:ascii="Comic Sans MS" w:hAnsi="Comic Sans MS" w:cs="Arial"/>
                <w:sz w:val="16"/>
                <w:szCs w:val="16"/>
              </w:rPr>
            </w:pPr>
            <w:r>
              <w:rPr>
                <w:rFonts w:ascii="Comic Sans MS" w:hAnsi="Comic Sans MS" w:cs="Arial"/>
                <w:sz w:val="16"/>
                <w:szCs w:val="16"/>
              </w:rPr>
              <w:t>The attending directors did not consider that the proposed slipway access for kayakers was a problem but decided that CB would need to consider the issue.</w:t>
            </w:r>
          </w:p>
          <w:p w:rsidR="00955B69" w:rsidRPr="00955B69" w:rsidRDefault="00955B69" w:rsidP="00955B69">
            <w:pPr>
              <w:pStyle w:val="ListParagraph"/>
              <w:numPr>
                <w:ilvl w:val="0"/>
                <w:numId w:val="2"/>
              </w:numPr>
              <w:rPr>
                <w:rFonts w:ascii="Comic Sans MS" w:hAnsi="Comic Sans MS" w:cs="Arial"/>
                <w:sz w:val="16"/>
                <w:szCs w:val="16"/>
              </w:rPr>
            </w:pPr>
            <w:r>
              <w:rPr>
                <w:rFonts w:ascii="Comic Sans MS" w:hAnsi="Comic Sans MS" w:cs="Arial"/>
                <w:sz w:val="16"/>
                <w:szCs w:val="16"/>
              </w:rPr>
              <w:t>The funding short</w:t>
            </w:r>
            <w:r w:rsidR="00E06229">
              <w:rPr>
                <w:rFonts w:ascii="Comic Sans MS" w:hAnsi="Comic Sans MS" w:cs="Arial"/>
                <w:sz w:val="16"/>
                <w:szCs w:val="16"/>
              </w:rPr>
              <w:t>-fall</w:t>
            </w:r>
            <w:r>
              <w:rPr>
                <w:rFonts w:ascii="Comic Sans MS" w:hAnsi="Comic Sans MS" w:cs="Arial"/>
                <w:sz w:val="16"/>
                <w:szCs w:val="16"/>
              </w:rPr>
              <w:t xml:space="preserve"> associated with the hydro and wind feasibility study would be </w:t>
            </w:r>
            <w:r>
              <w:rPr>
                <w:rFonts w:ascii="Comic Sans MS" w:hAnsi="Comic Sans MS" w:cs="Arial"/>
                <w:sz w:val="16"/>
                <w:szCs w:val="16"/>
              </w:rPr>
              <w:lastRenderedPageBreak/>
              <w:t>investigated further rather than written off.</w:t>
            </w:r>
          </w:p>
        </w:tc>
        <w:tc>
          <w:tcPr>
            <w:tcW w:w="855" w:type="dxa"/>
          </w:tcPr>
          <w:p w:rsidR="00F96529" w:rsidRDefault="00F96529" w:rsidP="00120459">
            <w:pPr>
              <w:pStyle w:val="NoSpacing"/>
              <w:rPr>
                <w:rFonts w:ascii="Comic Sans MS" w:hAnsi="Comic Sans MS"/>
                <w:sz w:val="16"/>
                <w:szCs w:val="16"/>
              </w:rPr>
            </w:pPr>
          </w:p>
          <w:p w:rsidR="00556674" w:rsidRDefault="00556674" w:rsidP="00120459">
            <w:pPr>
              <w:pStyle w:val="NoSpacing"/>
              <w:rPr>
                <w:rFonts w:ascii="Comic Sans MS" w:hAnsi="Comic Sans MS"/>
                <w:sz w:val="16"/>
                <w:szCs w:val="16"/>
              </w:rPr>
            </w:pPr>
          </w:p>
          <w:p w:rsidR="00556674" w:rsidRDefault="00556674" w:rsidP="00120459">
            <w:pPr>
              <w:pStyle w:val="NoSpacing"/>
              <w:rPr>
                <w:rFonts w:ascii="Comic Sans MS" w:hAnsi="Comic Sans MS"/>
                <w:sz w:val="16"/>
                <w:szCs w:val="16"/>
              </w:rPr>
            </w:pPr>
            <w:r>
              <w:rPr>
                <w:rFonts w:ascii="Comic Sans MS" w:hAnsi="Comic Sans MS"/>
                <w:sz w:val="16"/>
                <w:szCs w:val="16"/>
              </w:rPr>
              <w:t>CB</w:t>
            </w:r>
          </w:p>
          <w:p w:rsidR="00556674" w:rsidRDefault="00556674" w:rsidP="00120459">
            <w:pPr>
              <w:pStyle w:val="NoSpacing"/>
              <w:rPr>
                <w:rFonts w:ascii="Comic Sans MS" w:hAnsi="Comic Sans MS"/>
                <w:sz w:val="16"/>
                <w:szCs w:val="16"/>
              </w:rPr>
            </w:pPr>
          </w:p>
          <w:p w:rsidR="00556674" w:rsidRDefault="00556674" w:rsidP="00120459">
            <w:pPr>
              <w:pStyle w:val="NoSpacing"/>
              <w:rPr>
                <w:rFonts w:ascii="Comic Sans MS" w:hAnsi="Comic Sans MS"/>
                <w:sz w:val="16"/>
                <w:szCs w:val="16"/>
              </w:rPr>
            </w:pPr>
          </w:p>
          <w:p w:rsidR="00556674" w:rsidRPr="00516EB3" w:rsidRDefault="00556674" w:rsidP="00120459">
            <w:pPr>
              <w:pStyle w:val="NoSpacing"/>
              <w:rPr>
                <w:rFonts w:ascii="Comic Sans MS" w:hAnsi="Comic Sans MS"/>
                <w:sz w:val="16"/>
                <w:szCs w:val="16"/>
              </w:rPr>
            </w:pPr>
            <w:r>
              <w:rPr>
                <w:rFonts w:ascii="Comic Sans MS" w:hAnsi="Comic Sans MS"/>
                <w:sz w:val="16"/>
                <w:szCs w:val="16"/>
              </w:rPr>
              <w:t>MS</w:t>
            </w:r>
          </w:p>
        </w:tc>
      </w:tr>
      <w:tr w:rsidR="00F96529" w:rsidRPr="00516EB3" w:rsidTr="00120459">
        <w:trPr>
          <w:trHeight w:val="231"/>
        </w:trPr>
        <w:tc>
          <w:tcPr>
            <w:tcW w:w="1656" w:type="dxa"/>
          </w:tcPr>
          <w:p w:rsidR="00F96529" w:rsidRDefault="00F96529" w:rsidP="00120459">
            <w:pPr>
              <w:pStyle w:val="NoSpacing"/>
              <w:rPr>
                <w:rFonts w:ascii="Comic Sans MS" w:hAnsi="Comic Sans MS"/>
                <w:b/>
                <w:sz w:val="16"/>
                <w:szCs w:val="16"/>
              </w:rPr>
            </w:pPr>
            <w:r>
              <w:rPr>
                <w:rFonts w:ascii="Comic Sans MS" w:hAnsi="Comic Sans MS"/>
                <w:b/>
                <w:sz w:val="16"/>
                <w:szCs w:val="16"/>
              </w:rPr>
              <w:lastRenderedPageBreak/>
              <w:t>Policies:</w:t>
            </w:r>
          </w:p>
        </w:tc>
        <w:tc>
          <w:tcPr>
            <w:tcW w:w="7383" w:type="dxa"/>
            <w:vAlign w:val="center"/>
          </w:tcPr>
          <w:p w:rsidR="00F96529" w:rsidRDefault="00F96529" w:rsidP="00120459">
            <w:pPr>
              <w:rPr>
                <w:rFonts w:ascii="Comic Sans MS" w:hAnsi="Comic Sans MS" w:cs="Arial"/>
                <w:sz w:val="16"/>
                <w:szCs w:val="16"/>
              </w:rPr>
            </w:pPr>
            <w:r>
              <w:rPr>
                <w:rFonts w:ascii="Comic Sans MS" w:hAnsi="Comic Sans MS" w:cs="Arial"/>
                <w:sz w:val="16"/>
                <w:szCs w:val="16"/>
              </w:rPr>
              <w:t>SW ha</w:t>
            </w:r>
            <w:r w:rsidR="00955B69">
              <w:rPr>
                <w:rFonts w:ascii="Comic Sans MS" w:hAnsi="Comic Sans MS" w:cs="Arial"/>
                <w:sz w:val="16"/>
                <w:szCs w:val="16"/>
              </w:rPr>
              <w:t>d circulated draft Staff Code and supporting documents</w:t>
            </w:r>
            <w:r>
              <w:rPr>
                <w:rFonts w:ascii="Comic Sans MS" w:hAnsi="Comic Sans MS" w:cs="Arial"/>
                <w:sz w:val="16"/>
                <w:szCs w:val="16"/>
              </w:rPr>
              <w:t xml:space="preserve"> </w:t>
            </w:r>
            <w:r w:rsidR="008E551E">
              <w:rPr>
                <w:rFonts w:ascii="Comic Sans MS" w:hAnsi="Comic Sans MS" w:cs="Arial"/>
                <w:sz w:val="16"/>
                <w:szCs w:val="16"/>
              </w:rPr>
              <w:t xml:space="preserve">to both directors and staff for comment </w:t>
            </w:r>
            <w:r>
              <w:rPr>
                <w:rFonts w:ascii="Comic Sans MS" w:hAnsi="Comic Sans MS" w:cs="Arial"/>
                <w:sz w:val="16"/>
                <w:szCs w:val="16"/>
              </w:rPr>
              <w:t>prior to the meeting.  The following was agreed:</w:t>
            </w:r>
          </w:p>
          <w:p w:rsidR="00F96529" w:rsidRDefault="00E06229" w:rsidP="00E06229">
            <w:pPr>
              <w:pStyle w:val="ListParagraph"/>
              <w:numPr>
                <w:ilvl w:val="0"/>
                <w:numId w:val="3"/>
              </w:numPr>
              <w:rPr>
                <w:rFonts w:ascii="Comic Sans MS" w:hAnsi="Comic Sans MS" w:cs="Arial"/>
                <w:sz w:val="16"/>
                <w:szCs w:val="16"/>
              </w:rPr>
            </w:pPr>
            <w:r>
              <w:rPr>
                <w:rFonts w:ascii="Comic Sans MS" w:hAnsi="Comic Sans MS" w:cs="Arial"/>
                <w:sz w:val="16"/>
                <w:szCs w:val="16"/>
              </w:rPr>
              <w:t xml:space="preserve">The expenses and time sheets system operated by </w:t>
            </w:r>
            <w:proofErr w:type="spellStart"/>
            <w:r>
              <w:rPr>
                <w:rFonts w:ascii="Comic Sans MS" w:hAnsi="Comic Sans MS" w:cs="Arial"/>
                <w:sz w:val="16"/>
                <w:szCs w:val="16"/>
              </w:rPr>
              <w:t>SMcL</w:t>
            </w:r>
            <w:proofErr w:type="spellEnd"/>
            <w:r>
              <w:rPr>
                <w:rFonts w:ascii="Comic Sans MS" w:hAnsi="Comic Sans MS" w:cs="Arial"/>
                <w:sz w:val="16"/>
                <w:szCs w:val="16"/>
              </w:rPr>
              <w:t xml:space="preserve"> in her projects would be extended to all staff and would be inserted in the appropriate section of the staff Code.</w:t>
            </w:r>
          </w:p>
          <w:p w:rsidR="008E551E" w:rsidRDefault="008E551E" w:rsidP="00E06229">
            <w:pPr>
              <w:pStyle w:val="ListParagraph"/>
              <w:numPr>
                <w:ilvl w:val="0"/>
                <w:numId w:val="3"/>
              </w:numPr>
              <w:rPr>
                <w:rFonts w:ascii="Comic Sans MS" w:hAnsi="Comic Sans MS" w:cs="Arial"/>
                <w:sz w:val="16"/>
                <w:szCs w:val="16"/>
              </w:rPr>
            </w:pPr>
            <w:r>
              <w:rPr>
                <w:rFonts w:ascii="Comic Sans MS" w:hAnsi="Comic Sans MS" w:cs="Arial"/>
                <w:sz w:val="16"/>
                <w:szCs w:val="16"/>
              </w:rPr>
              <w:t>Directors should also use the same system to record CGDT working hours to demonstrate “in-kind” contributions.</w:t>
            </w:r>
          </w:p>
          <w:p w:rsidR="00D027CA" w:rsidRPr="001E5869" w:rsidRDefault="00D027CA" w:rsidP="00E06229">
            <w:pPr>
              <w:pStyle w:val="ListParagraph"/>
              <w:numPr>
                <w:ilvl w:val="0"/>
                <w:numId w:val="3"/>
              </w:numPr>
              <w:rPr>
                <w:rFonts w:ascii="Comic Sans MS" w:hAnsi="Comic Sans MS" w:cs="Arial"/>
                <w:sz w:val="16"/>
                <w:szCs w:val="16"/>
              </w:rPr>
            </w:pPr>
            <w:r>
              <w:rPr>
                <w:rFonts w:ascii="Comic Sans MS" w:hAnsi="Comic Sans MS" w:cs="Arial"/>
                <w:sz w:val="16"/>
                <w:szCs w:val="16"/>
              </w:rPr>
              <w:t>SW to arrange with MS the storage of adopted policies in CGDT office in electronic and paper format.</w:t>
            </w:r>
          </w:p>
        </w:tc>
        <w:tc>
          <w:tcPr>
            <w:tcW w:w="855" w:type="dxa"/>
          </w:tcPr>
          <w:p w:rsidR="00F96529" w:rsidRDefault="00F96529" w:rsidP="00120459">
            <w:pPr>
              <w:pStyle w:val="NoSpacing"/>
              <w:rPr>
                <w:rFonts w:ascii="Comic Sans MS" w:hAnsi="Comic Sans MS"/>
                <w:sz w:val="16"/>
                <w:szCs w:val="16"/>
              </w:rPr>
            </w:pPr>
          </w:p>
          <w:p w:rsidR="00556674" w:rsidRDefault="00556674" w:rsidP="00120459">
            <w:pPr>
              <w:pStyle w:val="NoSpacing"/>
              <w:rPr>
                <w:rFonts w:ascii="Comic Sans MS" w:hAnsi="Comic Sans MS"/>
                <w:sz w:val="16"/>
                <w:szCs w:val="16"/>
              </w:rPr>
            </w:pPr>
          </w:p>
          <w:p w:rsidR="00556674" w:rsidRDefault="00556674" w:rsidP="00120459">
            <w:pPr>
              <w:pStyle w:val="NoSpacing"/>
              <w:rPr>
                <w:rFonts w:ascii="Comic Sans MS" w:hAnsi="Comic Sans MS"/>
                <w:sz w:val="16"/>
                <w:szCs w:val="16"/>
              </w:rPr>
            </w:pPr>
          </w:p>
          <w:p w:rsidR="00556674" w:rsidRDefault="00556674" w:rsidP="00120459">
            <w:pPr>
              <w:pStyle w:val="NoSpacing"/>
              <w:rPr>
                <w:rFonts w:ascii="Comic Sans MS" w:hAnsi="Comic Sans MS"/>
                <w:sz w:val="16"/>
                <w:szCs w:val="16"/>
              </w:rPr>
            </w:pPr>
          </w:p>
          <w:p w:rsidR="00556674" w:rsidRDefault="00556674" w:rsidP="00120459">
            <w:pPr>
              <w:pStyle w:val="NoSpacing"/>
              <w:rPr>
                <w:rFonts w:ascii="Comic Sans MS" w:hAnsi="Comic Sans MS"/>
                <w:sz w:val="16"/>
                <w:szCs w:val="16"/>
              </w:rPr>
            </w:pPr>
          </w:p>
          <w:p w:rsidR="00556674" w:rsidRDefault="00556674" w:rsidP="00120459">
            <w:pPr>
              <w:pStyle w:val="NoSpacing"/>
              <w:rPr>
                <w:rFonts w:ascii="Comic Sans MS" w:hAnsi="Comic Sans MS"/>
                <w:sz w:val="16"/>
                <w:szCs w:val="16"/>
              </w:rPr>
            </w:pPr>
          </w:p>
          <w:p w:rsidR="00556674" w:rsidRDefault="00556674" w:rsidP="00120459">
            <w:pPr>
              <w:pStyle w:val="NoSpacing"/>
              <w:rPr>
                <w:rFonts w:ascii="Comic Sans MS" w:hAnsi="Comic Sans MS"/>
                <w:sz w:val="16"/>
                <w:szCs w:val="16"/>
              </w:rPr>
            </w:pPr>
          </w:p>
          <w:p w:rsidR="00556674" w:rsidRDefault="00556674" w:rsidP="00120459">
            <w:pPr>
              <w:pStyle w:val="NoSpacing"/>
              <w:rPr>
                <w:rFonts w:ascii="Comic Sans MS" w:hAnsi="Comic Sans MS"/>
                <w:sz w:val="16"/>
                <w:szCs w:val="16"/>
              </w:rPr>
            </w:pPr>
            <w:r>
              <w:rPr>
                <w:rFonts w:ascii="Comic Sans MS" w:hAnsi="Comic Sans MS"/>
                <w:sz w:val="16"/>
                <w:szCs w:val="16"/>
              </w:rPr>
              <w:t xml:space="preserve">All </w:t>
            </w:r>
          </w:p>
          <w:p w:rsidR="00556674" w:rsidRDefault="00556674" w:rsidP="00120459">
            <w:pPr>
              <w:pStyle w:val="NoSpacing"/>
              <w:rPr>
                <w:rFonts w:ascii="Comic Sans MS" w:hAnsi="Comic Sans MS"/>
                <w:sz w:val="16"/>
                <w:szCs w:val="16"/>
              </w:rPr>
            </w:pPr>
          </w:p>
          <w:p w:rsidR="00556674" w:rsidRDefault="00556674" w:rsidP="00120459">
            <w:pPr>
              <w:pStyle w:val="NoSpacing"/>
              <w:rPr>
                <w:rFonts w:ascii="Comic Sans MS" w:hAnsi="Comic Sans MS"/>
                <w:sz w:val="16"/>
                <w:szCs w:val="16"/>
              </w:rPr>
            </w:pPr>
            <w:r>
              <w:rPr>
                <w:rFonts w:ascii="Comic Sans MS" w:hAnsi="Comic Sans MS"/>
                <w:sz w:val="16"/>
                <w:szCs w:val="16"/>
              </w:rPr>
              <w:t>SW</w:t>
            </w:r>
          </w:p>
        </w:tc>
      </w:tr>
      <w:tr w:rsidR="00556674" w:rsidRPr="00516EB3" w:rsidTr="00120459">
        <w:trPr>
          <w:trHeight w:val="231"/>
        </w:trPr>
        <w:tc>
          <w:tcPr>
            <w:tcW w:w="1656" w:type="dxa"/>
          </w:tcPr>
          <w:p w:rsidR="00556674" w:rsidRDefault="00556674" w:rsidP="00120459">
            <w:pPr>
              <w:pStyle w:val="NoSpacing"/>
              <w:rPr>
                <w:rFonts w:ascii="Comic Sans MS" w:hAnsi="Comic Sans MS"/>
                <w:b/>
                <w:sz w:val="16"/>
                <w:szCs w:val="16"/>
              </w:rPr>
            </w:pPr>
            <w:r>
              <w:rPr>
                <w:rFonts w:ascii="Comic Sans MS" w:hAnsi="Comic Sans MS"/>
                <w:b/>
                <w:sz w:val="16"/>
                <w:szCs w:val="16"/>
              </w:rPr>
              <w:t>Pensions:</w:t>
            </w:r>
          </w:p>
        </w:tc>
        <w:tc>
          <w:tcPr>
            <w:tcW w:w="7383" w:type="dxa"/>
            <w:vAlign w:val="center"/>
          </w:tcPr>
          <w:p w:rsidR="00556674" w:rsidRDefault="00556674" w:rsidP="00120459">
            <w:pPr>
              <w:rPr>
                <w:rFonts w:ascii="Comic Sans MS" w:hAnsi="Comic Sans MS" w:cs="Arial"/>
                <w:sz w:val="16"/>
                <w:szCs w:val="16"/>
              </w:rPr>
            </w:pPr>
            <w:r>
              <w:rPr>
                <w:rFonts w:ascii="Comic Sans MS" w:hAnsi="Comic Sans MS" w:cs="Arial"/>
                <w:sz w:val="16"/>
                <w:szCs w:val="16"/>
              </w:rPr>
              <w:t xml:space="preserve">New legislation relating to occupational pension schemes would have significant implications for future funding applications. CGDT’s likely staging date appeared to be July 2017 but required CGDT’s PAYE reference number to confirm. </w:t>
            </w:r>
            <w:proofErr w:type="spellStart"/>
            <w:r>
              <w:rPr>
                <w:rFonts w:ascii="Comic Sans MS" w:hAnsi="Comic Sans MS" w:cs="Arial"/>
                <w:sz w:val="16"/>
                <w:szCs w:val="16"/>
              </w:rPr>
              <w:t>SMcL</w:t>
            </w:r>
            <w:proofErr w:type="spellEnd"/>
            <w:r>
              <w:rPr>
                <w:rFonts w:ascii="Comic Sans MS" w:hAnsi="Comic Sans MS" w:cs="Arial"/>
                <w:sz w:val="16"/>
                <w:szCs w:val="16"/>
              </w:rPr>
              <w:t xml:space="preserve"> would ask NW to confirm the staging date.</w:t>
            </w:r>
          </w:p>
        </w:tc>
        <w:tc>
          <w:tcPr>
            <w:tcW w:w="855" w:type="dxa"/>
          </w:tcPr>
          <w:p w:rsidR="00556674" w:rsidRDefault="00556674" w:rsidP="00120459">
            <w:pPr>
              <w:pStyle w:val="NoSpacing"/>
              <w:rPr>
                <w:rFonts w:ascii="Comic Sans MS" w:hAnsi="Comic Sans MS"/>
                <w:sz w:val="16"/>
                <w:szCs w:val="16"/>
              </w:rPr>
            </w:pPr>
          </w:p>
          <w:p w:rsidR="00556674" w:rsidRDefault="00556674" w:rsidP="00120459">
            <w:pPr>
              <w:pStyle w:val="NoSpacing"/>
              <w:rPr>
                <w:rFonts w:ascii="Comic Sans MS" w:hAnsi="Comic Sans MS"/>
                <w:sz w:val="16"/>
                <w:szCs w:val="16"/>
              </w:rPr>
            </w:pPr>
            <w:proofErr w:type="spellStart"/>
            <w:r>
              <w:rPr>
                <w:rFonts w:ascii="Comic Sans MS" w:hAnsi="Comic Sans MS"/>
                <w:sz w:val="16"/>
                <w:szCs w:val="16"/>
              </w:rPr>
              <w:t>SMcL</w:t>
            </w:r>
            <w:proofErr w:type="spellEnd"/>
            <w:r>
              <w:rPr>
                <w:rFonts w:ascii="Comic Sans MS" w:hAnsi="Comic Sans MS"/>
                <w:sz w:val="16"/>
                <w:szCs w:val="16"/>
              </w:rPr>
              <w:t>/</w:t>
            </w:r>
          </w:p>
          <w:p w:rsidR="00556674" w:rsidRDefault="00556674" w:rsidP="00120459">
            <w:pPr>
              <w:pStyle w:val="NoSpacing"/>
              <w:rPr>
                <w:rFonts w:ascii="Comic Sans MS" w:hAnsi="Comic Sans MS"/>
                <w:sz w:val="16"/>
                <w:szCs w:val="16"/>
              </w:rPr>
            </w:pPr>
            <w:r>
              <w:rPr>
                <w:rFonts w:ascii="Comic Sans MS" w:hAnsi="Comic Sans MS"/>
                <w:sz w:val="16"/>
                <w:szCs w:val="16"/>
              </w:rPr>
              <w:t>NW</w:t>
            </w:r>
          </w:p>
        </w:tc>
      </w:tr>
      <w:tr w:rsidR="00F96529" w:rsidRPr="00516EB3" w:rsidTr="00120459">
        <w:trPr>
          <w:trHeight w:val="231"/>
        </w:trPr>
        <w:tc>
          <w:tcPr>
            <w:tcW w:w="1656" w:type="dxa"/>
          </w:tcPr>
          <w:p w:rsidR="00F96529" w:rsidRPr="00516EB3" w:rsidRDefault="00F96529" w:rsidP="00120459">
            <w:pPr>
              <w:pStyle w:val="NoSpacing"/>
              <w:rPr>
                <w:rFonts w:ascii="Comic Sans MS" w:hAnsi="Comic Sans MS"/>
                <w:b/>
                <w:sz w:val="16"/>
                <w:szCs w:val="16"/>
              </w:rPr>
            </w:pPr>
            <w:r>
              <w:rPr>
                <w:rFonts w:ascii="Comic Sans MS" w:hAnsi="Comic Sans MS"/>
                <w:b/>
                <w:sz w:val="16"/>
                <w:szCs w:val="16"/>
              </w:rPr>
              <w:t>Correspondence:</w:t>
            </w:r>
          </w:p>
        </w:tc>
        <w:tc>
          <w:tcPr>
            <w:tcW w:w="7383" w:type="dxa"/>
          </w:tcPr>
          <w:p w:rsidR="00F96529" w:rsidRPr="006A694A" w:rsidRDefault="00D027CA" w:rsidP="00120459">
            <w:pPr>
              <w:pStyle w:val="NoSpacing"/>
              <w:rPr>
                <w:rFonts w:ascii="Comic Sans MS" w:hAnsi="Comic Sans MS" w:cs="Arial"/>
                <w:sz w:val="16"/>
                <w:szCs w:val="16"/>
              </w:rPr>
            </w:pPr>
            <w:r>
              <w:rPr>
                <w:rFonts w:ascii="Comic Sans MS" w:hAnsi="Comic Sans MS" w:cs="Arial"/>
                <w:sz w:val="16"/>
                <w:szCs w:val="16"/>
              </w:rPr>
              <w:t>CGTD directors had received an e-</w:t>
            </w:r>
            <w:r w:rsidR="002B68CE">
              <w:rPr>
                <w:rFonts w:ascii="Comic Sans MS" w:hAnsi="Comic Sans MS" w:cs="Arial"/>
                <w:sz w:val="16"/>
                <w:szCs w:val="16"/>
              </w:rPr>
              <w:t>mail communication from CDS</w:t>
            </w:r>
            <w:r>
              <w:rPr>
                <w:rFonts w:ascii="Comic Sans MS" w:hAnsi="Comic Sans MS" w:cs="Arial"/>
                <w:sz w:val="16"/>
                <w:szCs w:val="16"/>
              </w:rPr>
              <w:t xml:space="preserve"> regarding the proposed development of </w:t>
            </w:r>
            <w:proofErr w:type="spellStart"/>
            <w:r>
              <w:rPr>
                <w:rFonts w:ascii="Comic Sans MS" w:hAnsi="Comic Sans MS" w:cs="Arial"/>
                <w:sz w:val="16"/>
                <w:szCs w:val="16"/>
              </w:rPr>
              <w:t>Dunans</w:t>
            </w:r>
            <w:proofErr w:type="spellEnd"/>
            <w:r>
              <w:rPr>
                <w:rFonts w:ascii="Comic Sans MS" w:hAnsi="Comic Sans MS" w:cs="Arial"/>
                <w:sz w:val="16"/>
                <w:szCs w:val="16"/>
              </w:rPr>
              <w:t xml:space="preserve">. </w:t>
            </w:r>
            <w:r w:rsidR="002B68CE">
              <w:rPr>
                <w:rFonts w:ascii="Comic Sans MS" w:hAnsi="Comic Sans MS" w:cs="Arial"/>
                <w:sz w:val="16"/>
                <w:szCs w:val="16"/>
              </w:rPr>
              <w:t xml:space="preserve">A detailed conservation plan had been prepared and circulated to stakeholders prior to planning application. A letter of support for </w:t>
            </w:r>
            <w:proofErr w:type="spellStart"/>
            <w:r w:rsidR="002B68CE">
              <w:rPr>
                <w:rFonts w:ascii="Comic Sans MS" w:hAnsi="Comic Sans MS" w:cs="Arial"/>
                <w:sz w:val="16"/>
                <w:szCs w:val="16"/>
              </w:rPr>
              <w:t>Dunans</w:t>
            </w:r>
            <w:proofErr w:type="spellEnd"/>
            <w:r w:rsidR="002B68CE">
              <w:rPr>
                <w:rFonts w:ascii="Comic Sans MS" w:hAnsi="Comic Sans MS" w:cs="Arial"/>
                <w:sz w:val="16"/>
                <w:szCs w:val="16"/>
              </w:rPr>
              <w:t xml:space="preserve"> Project was requested. This was discussed and it was agreed that </w:t>
            </w:r>
            <w:proofErr w:type="spellStart"/>
            <w:r w:rsidR="002B68CE">
              <w:rPr>
                <w:rFonts w:ascii="Comic Sans MS" w:hAnsi="Comic Sans MS" w:cs="Arial"/>
                <w:sz w:val="16"/>
                <w:szCs w:val="16"/>
              </w:rPr>
              <w:t>JMcL</w:t>
            </w:r>
            <w:proofErr w:type="spellEnd"/>
            <w:r w:rsidR="002B68CE">
              <w:rPr>
                <w:rFonts w:ascii="Comic Sans MS" w:hAnsi="Comic Sans MS" w:cs="Arial"/>
                <w:sz w:val="16"/>
                <w:szCs w:val="16"/>
              </w:rPr>
              <w:t xml:space="preserve"> would draft a response.</w:t>
            </w:r>
          </w:p>
        </w:tc>
        <w:tc>
          <w:tcPr>
            <w:tcW w:w="855" w:type="dxa"/>
          </w:tcPr>
          <w:p w:rsidR="00F96529" w:rsidRPr="00516EB3" w:rsidRDefault="00F96529" w:rsidP="00120459">
            <w:pPr>
              <w:pStyle w:val="NoSpacing"/>
              <w:rPr>
                <w:rFonts w:ascii="Comic Sans MS" w:hAnsi="Comic Sans MS"/>
                <w:sz w:val="16"/>
                <w:szCs w:val="16"/>
              </w:rPr>
            </w:pPr>
          </w:p>
          <w:p w:rsidR="00F96529" w:rsidRDefault="00F96529" w:rsidP="00120459">
            <w:pPr>
              <w:pStyle w:val="NoSpacing"/>
              <w:rPr>
                <w:rFonts w:ascii="Comic Sans MS" w:hAnsi="Comic Sans MS"/>
                <w:sz w:val="16"/>
                <w:szCs w:val="16"/>
              </w:rPr>
            </w:pPr>
          </w:p>
          <w:p w:rsidR="002B68CE" w:rsidRDefault="002B68CE" w:rsidP="00120459">
            <w:pPr>
              <w:pStyle w:val="NoSpacing"/>
              <w:rPr>
                <w:rFonts w:ascii="Comic Sans MS" w:hAnsi="Comic Sans MS"/>
                <w:sz w:val="16"/>
                <w:szCs w:val="16"/>
              </w:rPr>
            </w:pPr>
          </w:p>
          <w:p w:rsidR="002B68CE" w:rsidRPr="00516EB3" w:rsidRDefault="002B68CE" w:rsidP="00120459">
            <w:pPr>
              <w:pStyle w:val="NoSpacing"/>
              <w:rPr>
                <w:rFonts w:ascii="Comic Sans MS" w:hAnsi="Comic Sans MS"/>
                <w:sz w:val="16"/>
                <w:szCs w:val="16"/>
              </w:rPr>
            </w:pPr>
            <w:r>
              <w:rPr>
                <w:rFonts w:ascii="Comic Sans MS" w:hAnsi="Comic Sans MS"/>
                <w:sz w:val="16"/>
                <w:szCs w:val="16"/>
              </w:rPr>
              <w:t>SW</w:t>
            </w:r>
          </w:p>
        </w:tc>
      </w:tr>
      <w:tr w:rsidR="00F96529" w:rsidRPr="00516EB3" w:rsidTr="00120459">
        <w:trPr>
          <w:trHeight w:val="231"/>
        </w:trPr>
        <w:tc>
          <w:tcPr>
            <w:tcW w:w="1656" w:type="dxa"/>
          </w:tcPr>
          <w:p w:rsidR="00F96529" w:rsidRPr="00516EB3" w:rsidRDefault="00F96529" w:rsidP="00120459">
            <w:pPr>
              <w:pStyle w:val="NoSpacing"/>
              <w:rPr>
                <w:rFonts w:ascii="Comic Sans MS" w:hAnsi="Comic Sans MS"/>
                <w:b/>
                <w:sz w:val="16"/>
                <w:szCs w:val="16"/>
              </w:rPr>
            </w:pPr>
            <w:r w:rsidRPr="00516EB3">
              <w:rPr>
                <w:rFonts w:ascii="Comic Sans MS" w:hAnsi="Comic Sans MS"/>
                <w:b/>
                <w:sz w:val="16"/>
                <w:szCs w:val="16"/>
              </w:rPr>
              <w:t>AOB</w:t>
            </w:r>
          </w:p>
        </w:tc>
        <w:tc>
          <w:tcPr>
            <w:tcW w:w="7383" w:type="dxa"/>
          </w:tcPr>
          <w:p w:rsidR="00F96529" w:rsidRDefault="002B68CE" w:rsidP="00120459">
            <w:pPr>
              <w:pStyle w:val="NoSpacing"/>
              <w:rPr>
                <w:rFonts w:ascii="Comic Sans MS" w:hAnsi="Comic Sans MS" w:cs="Arial"/>
                <w:sz w:val="16"/>
                <w:szCs w:val="16"/>
              </w:rPr>
            </w:pPr>
            <w:r>
              <w:rPr>
                <w:rFonts w:ascii="Comic Sans MS" w:hAnsi="Comic Sans MS" w:cs="Arial"/>
                <w:sz w:val="16"/>
                <w:szCs w:val="16"/>
              </w:rPr>
              <w:t>There was none.</w:t>
            </w:r>
          </w:p>
          <w:p w:rsidR="00F96529" w:rsidRDefault="00F96529" w:rsidP="00120459">
            <w:pPr>
              <w:pStyle w:val="NoSpacing"/>
              <w:rPr>
                <w:rFonts w:ascii="Comic Sans MS" w:hAnsi="Comic Sans MS" w:cs="Arial"/>
                <w:sz w:val="16"/>
                <w:szCs w:val="16"/>
              </w:rPr>
            </w:pPr>
            <w:r>
              <w:rPr>
                <w:rFonts w:ascii="Comic Sans MS" w:hAnsi="Comic Sans MS" w:cs="Arial"/>
                <w:sz w:val="16"/>
                <w:szCs w:val="16"/>
              </w:rPr>
              <w:t xml:space="preserve"> </w:t>
            </w:r>
          </w:p>
        </w:tc>
        <w:tc>
          <w:tcPr>
            <w:tcW w:w="855" w:type="dxa"/>
          </w:tcPr>
          <w:p w:rsidR="00F96529" w:rsidRPr="00516EB3" w:rsidRDefault="00F96529" w:rsidP="00120459">
            <w:pPr>
              <w:pStyle w:val="NoSpacing"/>
              <w:rPr>
                <w:rFonts w:ascii="Comic Sans MS" w:hAnsi="Comic Sans MS"/>
                <w:sz w:val="16"/>
                <w:szCs w:val="16"/>
              </w:rPr>
            </w:pPr>
          </w:p>
        </w:tc>
      </w:tr>
      <w:tr w:rsidR="00F96529" w:rsidRPr="00516EB3" w:rsidTr="00120459">
        <w:trPr>
          <w:trHeight w:val="231"/>
        </w:trPr>
        <w:tc>
          <w:tcPr>
            <w:tcW w:w="1656" w:type="dxa"/>
          </w:tcPr>
          <w:p w:rsidR="00F96529" w:rsidRPr="0074133F" w:rsidRDefault="00F96529" w:rsidP="00120459">
            <w:pPr>
              <w:pStyle w:val="NoSpacing"/>
              <w:rPr>
                <w:rFonts w:ascii="Comic Sans MS" w:hAnsi="Comic Sans MS" w:cs="Arial"/>
                <w:b/>
                <w:sz w:val="16"/>
                <w:szCs w:val="16"/>
              </w:rPr>
            </w:pPr>
            <w:r w:rsidRPr="0074133F">
              <w:rPr>
                <w:rFonts w:ascii="Comic Sans MS" w:hAnsi="Comic Sans MS" w:cs="Arial"/>
                <w:b/>
                <w:sz w:val="16"/>
                <w:szCs w:val="16"/>
              </w:rPr>
              <w:t>Future Meeting</w:t>
            </w:r>
            <w:r>
              <w:rPr>
                <w:rFonts w:ascii="Comic Sans MS" w:hAnsi="Comic Sans MS" w:cs="Arial"/>
                <w:b/>
                <w:sz w:val="16"/>
                <w:szCs w:val="16"/>
              </w:rPr>
              <w:t>s</w:t>
            </w:r>
            <w:r w:rsidRPr="0074133F">
              <w:rPr>
                <w:rFonts w:ascii="Comic Sans MS" w:hAnsi="Comic Sans MS" w:cs="Arial"/>
                <w:b/>
                <w:sz w:val="16"/>
                <w:szCs w:val="16"/>
              </w:rPr>
              <w:t>:</w:t>
            </w:r>
          </w:p>
          <w:p w:rsidR="00F96529" w:rsidRPr="00516EB3" w:rsidRDefault="00F96529" w:rsidP="00120459">
            <w:pPr>
              <w:pStyle w:val="NoSpacing"/>
              <w:rPr>
                <w:rFonts w:ascii="Comic Sans MS" w:hAnsi="Comic Sans MS"/>
                <w:sz w:val="16"/>
                <w:szCs w:val="16"/>
              </w:rPr>
            </w:pPr>
          </w:p>
        </w:tc>
        <w:tc>
          <w:tcPr>
            <w:tcW w:w="7383" w:type="dxa"/>
          </w:tcPr>
          <w:p w:rsidR="00F96529" w:rsidRDefault="00D027CA" w:rsidP="00120459">
            <w:pPr>
              <w:pStyle w:val="NoSpacing"/>
              <w:rPr>
                <w:rFonts w:ascii="Comic Sans MS" w:hAnsi="Comic Sans MS"/>
                <w:sz w:val="16"/>
                <w:szCs w:val="16"/>
              </w:rPr>
            </w:pPr>
            <w:r>
              <w:rPr>
                <w:rFonts w:ascii="Comic Sans MS" w:hAnsi="Comic Sans MS"/>
                <w:sz w:val="16"/>
                <w:szCs w:val="16"/>
              </w:rPr>
              <w:t>Next two</w:t>
            </w:r>
            <w:r w:rsidR="00F96529">
              <w:rPr>
                <w:rFonts w:ascii="Comic Sans MS" w:hAnsi="Comic Sans MS"/>
                <w:sz w:val="16"/>
                <w:szCs w:val="16"/>
              </w:rPr>
              <w:t xml:space="preserve"> meetings  arranged as follows:</w:t>
            </w:r>
          </w:p>
          <w:p w:rsidR="00F96529" w:rsidRDefault="00F96529" w:rsidP="00120459">
            <w:pPr>
              <w:pStyle w:val="NoSpacing"/>
              <w:rPr>
                <w:rFonts w:ascii="Comic Sans MS" w:hAnsi="Comic Sans MS"/>
                <w:sz w:val="16"/>
                <w:szCs w:val="16"/>
              </w:rPr>
            </w:pPr>
          </w:p>
          <w:p w:rsidR="00F96529" w:rsidRDefault="00F96529" w:rsidP="00120459">
            <w:pPr>
              <w:pStyle w:val="NoSpacing"/>
              <w:rPr>
                <w:rFonts w:ascii="Comic Sans MS" w:hAnsi="Comic Sans MS"/>
                <w:sz w:val="16"/>
                <w:szCs w:val="16"/>
              </w:rPr>
            </w:pPr>
            <w:r>
              <w:rPr>
                <w:rFonts w:ascii="Comic Sans MS" w:hAnsi="Comic Sans MS"/>
                <w:sz w:val="16"/>
                <w:szCs w:val="16"/>
              </w:rPr>
              <w:t>Sunday 25</w:t>
            </w:r>
            <w:r w:rsidRPr="007F00AD">
              <w:rPr>
                <w:rFonts w:ascii="Comic Sans MS" w:hAnsi="Comic Sans MS"/>
                <w:sz w:val="16"/>
                <w:szCs w:val="16"/>
                <w:vertAlign w:val="superscript"/>
              </w:rPr>
              <w:t>th</w:t>
            </w:r>
            <w:r>
              <w:rPr>
                <w:rFonts w:ascii="Comic Sans MS" w:hAnsi="Comic Sans MS"/>
                <w:sz w:val="16"/>
                <w:szCs w:val="16"/>
              </w:rPr>
              <w:t xml:space="preserve"> May 2014 at 14.30 in </w:t>
            </w:r>
            <w:proofErr w:type="spellStart"/>
            <w:r>
              <w:rPr>
                <w:rFonts w:ascii="Comic Sans MS" w:hAnsi="Comic Sans MS"/>
                <w:sz w:val="16"/>
                <w:szCs w:val="16"/>
              </w:rPr>
              <w:t>Glendaruel</w:t>
            </w:r>
            <w:proofErr w:type="spellEnd"/>
            <w:r>
              <w:rPr>
                <w:rFonts w:ascii="Comic Sans MS" w:hAnsi="Comic Sans MS"/>
                <w:sz w:val="16"/>
                <w:szCs w:val="16"/>
              </w:rPr>
              <w:t xml:space="preserve"> Hall.</w:t>
            </w:r>
          </w:p>
          <w:p w:rsidR="00F96529" w:rsidRDefault="00F96529" w:rsidP="00120459">
            <w:pPr>
              <w:pStyle w:val="NoSpacing"/>
              <w:rPr>
                <w:rFonts w:ascii="Comic Sans MS" w:hAnsi="Comic Sans MS"/>
                <w:sz w:val="16"/>
                <w:szCs w:val="16"/>
              </w:rPr>
            </w:pPr>
            <w:r>
              <w:rPr>
                <w:rFonts w:ascii="Comic Sans MS" w:hAnsi="Comic Sans MS"/>
                <w:sz w:val="16"/>
                <w:szCs w:val="16"/>
              </w:rPr>
              <w:t>Monday 23</w:t>
            </w:r>
            <w:r>
              <w:rPr>
                <w:rFonts w:ascii="Comic Sans MS" w:hAnsi="Comic Sans MS"/>
                <w:sz w:val="16"/>
                <w:szCs w:val="16"/>
                <w:vertAlign w:val="superscript"/>
              </w:rPr>
              <w:t>rd</w:t>
            </w:r>
            <w:r>
              <w:rPr>
                <w:rFonts w:ascii="Comic Sans MS" w:hAnsi="Comic Sans MS"/>
                <w:sz w:val="16"/>
                <w:szCs w:val="16"/>
              </w:rPr>
              <w:t xml:space="preserve"> June 2014 at 16.30 in </w:t>
            </w:r>
            <w:proofErr w:type="spellStart"/>
            <w:r>
              <w:rPr>
                <w:rFonts w:ascii="Comic Sans MS" w:hAnsi="Comic Sans MS"/>
                <w:sz w:val="16"/>
                <w:szCs w:val="16"/>
              </w:rPr>
              <w:t>Colintraive</w:t>
            </w:r>
            <w:proofErr w:type="spellEnd"/>
            <w:r>
              <w:rPr>
                <w:rFonts w:ascii="Comic Sans MS" w:hAnsi="Comic Sans MS"/>
                <w:sz w:val="16"/>
                <w:szCs w:val="16"/>
              </w:rPr>
              <w:t xml:space="preserve"> Hall</w:t>
            </w:r>
          </w:p>
          <w:p w:rsidR="00F96529" w:rsidRDefault="00F96529" w:rsidP="00120459">
            <w:pPr>
              <w:pStyle w:val="NoSpacing"/>
              <w:rPr>
                <w:rFonts w:ascii="Comic Sans MS" w:hAnsi="Comic Sans MS"/>
                <w:sz w:val="16"/>
                <w:szCs w:val="16"/>
              </w:rPr>
            </w:pPr>
          </w:p>
          <w:p w:rsidR="00F96529" w:rsidRDefault="00F96529" w:rsidP="00120459">
            <w:pPr>
              <w:pStyle w:val="NoSpacing"/>
              <w:rPr>
                <w:rFonts w:ascii="Comic Sans MS" w:hAnsi="Comic Sans MS"/>
                <w:sz w:val="16"/>
                <w:szCs w:val="16"/>
              </w:rPr>
            </w:pPr>
          </w:p>
          <w:p w:rsidR="00F96529" w:rsidRDefault="00F96529" w:rsidP="00120459">
            <w:pPr>
              <w:pStyle w:val="NoSpacing"/>
              <w:rPr>
                <w:rFonts w:ascii="Comic Sans MS" w:hAnsi="Comic Sans MS"/>
                <w:sz w:val="16"/>
                <w:szCs w:val="16"/>
              </w:rPr>
            </w:pPr>
            <w:r>
              <w:rPr>
                <w:rFonts w:ascii="Comic Sans MS" w:hAnsi="Comic Sans MS"/>
                <w:sz w:val="16"/>
                <w:szCs w:val="16"/>
              </w:rPr>
              <w:t xml:space="preserve">The </w:t>
            </w:r>
            <w:r w:rsidR="00556674">
              <w:rPr>
                <w:rFonts w:ascii="Comic Sans MS" w:hAnsi="Comic Sans MS"/>
                <w:sz w:val="16"/>
                <w:szCs w:val="16"/>
              </w:rPr>
              <w:t>meeting ended at 18</w:t>
            </w:r>
            <w:r>
              <w:rPr>
                <w:rFonts w:ascii="Comic Sans MS" w:hAnsi="Comic Sans MS"/>
                <w:sz w:val="16"/>
                <w:szCs w:val="16"/>
              </w:rPr>
              <w:t>.45</w:t>
            </w:r>
          </w:p>
          <w:p w:rsidR="00F96529" w:rsidRDefault="00F96529" w:rsidP="00120459">
            <w:pPr>
              <w:pStyle w:val="NoSpacing"/>
              <w:rPr>
                <w:rFonts w:ascii="Comic Sans MS" w:hAnsi="Comic Sans MS"/>
                <w:sz w:val="16"/>
                <w:szCs w:val="16"/>
              </w:rPr>
            </w:pPr>
          </w:p>
          <w:p w:rsidR="00F96529" w:rsidRPr="00516EB3" w:rsidRDefault="00F96529" w:rsidP="00120459">
            <w:pPr>
              <w:pStyle w:val="NoSpacing"/>
              <w:rPr>
                <w:rFonts w:ascii="Comic Sans MS" w:hAnsi="Comic Sans MS"/>
                <w:sz w:val="16"/>
                <w:szCs w:val="16"/>
              </w:rPr>
            </w:pPr>
          </w:p>
        </w:tc>
        <w:tc>
          <w:tcPr>
            <w:tcW w:w="855" w:type="dxa"/>
          </w:tcPr>
          <w:p w:rsidR="00F96529" w:rsidRPr="00516EB3" w:rsidRDefault="00F96529" w:rsidP="00120459">
            <w:pPr>
              <w:pStyle w:val="NoSpacing"/>
              <w:rPr>
                <w:rFonts w:ascii="Comic Sans MS" w:hAnsi="Comic Sans MS"/>
                <w:sz w:val="16"/>
                <w:szCs w:val="16"/>
              </w:rPr>
            </w:pPr>
          </w:p>
        </w:tc>
      </w:tr>
      <w:tr w:rsidR="00F96529" w:rsidRPr="00516EB3" w:rsidTr="00120459">
        <w:trPr>
          <w:trHeight w:val="231"/>
        </w:trPr>
        <w:tc>
          <w:tcPr>
            <w:tcW w:w="1656" w:type="dxa"/>
          </w:tcPr>
          <w:p w:rsidR="00F96529" w:rsidRPr="00516EB3" w:rsidRDefault="00F96529" w:rsidP="00120459">
            <w:pPr>
              <w:pStyle w:val="NoSpacing"/>
              <w:rPr>
                <w:rFonts w:ascii="Comic Sans MS" w:hAnsi="Comic Sans MS"/>
                <w:sz w:val="16"/>
                <w:szCs w:val="16"/>
              </w:rPr>
            </w:pPr>
            <w:r w:rsidRPr="00516EB3">
              <w:rPr>
                <w:rFonts w:ascii="Comic Sans MS" w:eastAsia="Times New Roman" w:hAnsi="Comic Sans MS"/>
                <w:b/>
                <w:bCs/>
                <w:color w:val="000000"/>
                <w:sz w:val="16"/>
                <w:szCs w:val="16"/>
                <w:lang w:eastAsia="en-GB"/>
              </w:rPr>
              <w:t>ADOPTION:    </w:t>
            </w:r>
          </w:p>
        </w:tc>
        <w:tc>
          <w:tcPr>
            <w:tcW w:w="8238" w:type="dxa"/>
            <w:gridSpan w:val="2"/>
          </w:tcPr>
          <w:p w:rsidR="00F96529" w:rsidRPr="00516EB3" w:rsidRDefault="00F96529" w:rsidP="00120459">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Proposed:</w:t>
            </w:r>
          </w:p>
          <w:p w:rsidR="00F96529" w:rsidRPr="00516EB3" w:rsidRDefault="00F96529" w:rsidP="00120459">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p w:rsidR="00F96529" w:rsidRPr="00516EB3" w:rsidRDefault="00F96529" w:rsidP="00120459">
            <w:pPr>
              <w:pStyle w:val="NoSpacing"/>
              <w:rPr>
                <w:rFonts w:ascii="Comic Sans MS" w:hAnsi="Comic Sans MS"/>
                <w:sz w:val="16"/>
                <w:szCs w:val="16"/>
              </w:rPr>
            </w:pPr>
            <w:r w:rsidRPr="00516EB3">
              <w:rPr>
                <w:rFonts w:ascii="Comic Sans MS" w:eastAsia="Times New Roman" w:hAnsi="Comic Sans MS"/>
                <w:color w:val="000000"/>
                <w:sz w:val="16"/>
                <w:szCs w:val="16"/>
                <w:lang w:eastAsia="en-GB"/>
              </w:rPr>
              <w:t>                         </w:t>
            </w:r>
            <w:r w:rsidRPr="00516EB3">
              <w:rPr>
                <w:rFonts w:ascii="Comic Sans MS" w:eastAsia="Times New Roman" w:hAnsi="Comic Sans MS"/>
                <w:b/>
                <w:bCs/>
                <w:color w:val="000000"/>
                <w:sz w:val="16"/>
                <w:szCs w:val="16"/>
                <w:lang w:eastAsia="en-GB"/>
              </w:rPr>
              <w:t>   </w:t>
            </w:r>
            <w:r w:rsidRPr="00516EB3">
              <w:rPr>
                <w:rFonts w:ascii="Comic Sans MS" w:eastAsia="Times New Roman" w:hAnsi="Comic Sans MS"/>
                <w:color w:val="000000"/>
                <w:sz w:val="16"/>
                <w:szCs w:val="16"/>
                <w:lang w:eastAsia="en-GB"/>
              </w:rPr>
              <w:t> </w:t>
            </w:r>
          </w:p>
        </w:tc>
      </w:tr>
      <w:tr w:rsidR="00F96529" w:rsidRPr="00516EB3" w:rsidTr="00120459">
        <w:trPr>
          <w:trHeight w:val="231"/>
        </w:trPr>
        <w:tc>
          <w:tcPr>
            <w:tcW w:w="1656" w:type="dxa"/>
          </w:tcPr>
          <w:p w:rsidR="00F96529" w:rsidRPr="00516EB3" w:rsidRDefault="00F96529" w:rsidP="00120459">
            <w:pPr>
              <w:pStyle w:val="NoSpacing"/>
              <w:rPr>
                <w:rFonts w:ascii="Comic Sans MS" w:hAnsi="Comic Sans MS"/>
                <w:sz w:val="16"/>
                <w:szCs w:val="16"/>
              </w:rPr>
            </w:pPr>
          </w:p>
        </w:tc>
        <w:tc>
          <w:tcPr>
            <w:tcW w:w="8238" w:type="dxa"/>
            <w:gridSpan w:val="2"/>
          </w:tcPr>
          <w:p w:rsidR="00F96529" w:rsidRPr="00516EB3" w:rsidRDefault="00F96529" w:rsidP="00120459">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Seconded:</w:t>
            </w:r>
          </w:p>
          <w:p w:rsidR="00F96529" w:rsidRPr="00516EB3" w:rsidRDefault="00F96529" w:rsidP="00120459">
            <w:pPr>
              <w:pStyle w:val="NoSpacing"/>
              <w:rPr>
                <w:rFonts w:ascii="Comic Sans MS" w:hAnsi="Comic Sans MS"/>
                <w:sz w:val="16"/>
                <w:szCs w:val="16"/>
              </w:rPr>
            </w:pPr>
          </w:p>
        </w:tc>
      </w:tr>
      <w:tr w:rsidR="00F96529" w:rsidRPr="00516EB3" w:rsidTr="00120459">
        <w:trPr>
          <w:trHeight w:val="231"/>
        </w:trPr>
        <w:tc>
          <w:tcPr>
            <w:tcW w:w="1656" w:type="dxa"/>
          </w:tcPr>
          <w:p w:rsidR="00F96529" w:rsidRPr="00516EB3" w:rsidRDefault="00F96529" w:rsidP="00120459">
            <w:pPr>
              <w:pStyle w:val="NoSpacing"/>
              <w:rPr>
                <w:rFonts w:ascii="Comic Sans MS" w:hAnsi="Comic Sans MS"/>
                <w:sz w:val="16"/>
                <w:szCs w:val="16"/>
              </w:rPr>
            </w:pPr>
          </w:p>
        </w:tc>
        <w:tc>
          <w:tcPr>
            <w:tcW w:w="8238" w:type="dxa"/>
            <w:gridSpan w:val="2"/>
          </w:tcPr>
          <w:p w:rsidR="00F96529" w:rsidRPr="00516EB3" w:rsidRDefault="00F96529" w:rsidP="00120459">
            <w:pPr>
              <w:pStyle w:val="NoSpacing"/>
              <w:rPr>
                <w:rFonts w:ascii="Comic Sans MS" w:eastAsia="Times New Roman" w:hAnsi="Comic Sans MS"/>
                <w:b/>
                <w:bCs/>
                <w:color w:val="000000"/>
                <w:sz w:val="16"/>
                <w:szCs w:val="16"/>
                <w:lang w:eastAsia="en-GB"/>
              </w:rPr>
            </w:pPr>
            <w:r w:rsidRPr="00516EB3">
              <w:rPr>
                <w:rFonts w:ascii="Comic Sans MS" w:eastAsia="Times New Roman" w:hAnsi="Comic Sans MS"/>
                <w:b/>
                <w:bCs/>
                <w:color w:val="000000"/>
                <w:sz w:val="16"/>
                <w:szCs w:val="16"/>
                <w:lang w:eastAsia="en-GB"/>
              </w:rPr>
              <w:t>SIGNED:  </w:t>
            </w:r>
          </w:p>
          <w:p w:rsidR="00F96529" w:rsidRPr="00516EB3" w:rsidRDefault="00F96529" w:rsidP="00120459">
            <w:pPr>
              <w:pStyle w:val="NoSpacing"/>
              <w:rPr>
                <w:rFonts w:ascii="Comic Sans MS" w:eastAsia="Times New Roman" w:hAnsi="Comic Sans MS"/>
                <w:b/>
                <w:bCs/>
                <w:color w:val="000000"/>
                <w:sz w:val="16"/>
                <w:szCs w:val="16"/>
                <w:lang w:eastAsia="en-GB"/>
              </w:rPr>
            </w:pPr>
          </w:p>
          <w:p w:rsidR="00F96529" w:rsidRPr="00516EB3" w:rsidRDefault="00F96529" w:rsidP="00120459">
            <w:pPr>
              <w:pStyle w:val="NoSpacing"/>
              <w:rPr>
                <w:rFonts w:ascii="Comic Sans MS" w:hAnsi="Comic Sans MS"/>
                <w:sz w:val="16"/>
                <w:szCs w:val="16"/>
              </w:rPr>
            </w:pPr>
            <w:r w:rsidRPr="00516EB3">
              <w:rPr>
                <w:rFonts w:ascii="Comic Sans MS" w:eastAsia="Times New Roman" w:hAnsi="Comic Sans MS"/>
                <w:b/>
                <w:bCs/>
                <w:color w:val="000000"/>
                <w:sz w:val="16"/>
                <w:szCs w:val="16"/>
                <w:lang w:eastAsia="en-GB"/>
              </w:rPr>
              <w:t xml:space="preserve">       </w:t>
            </w:r>
          </w:p>
        </w:tc>
      </w:tr>
      <w:tr w:rsidR="00F96529" w:rsidRPr="00516EB3" w:rsidTr="00120459">
        <w:trPr>
          <w:trHeight w:val="231"/>
        </w:trPr>
        <w:tc>
          <w:tcPr>
            <w:tcW w:w="1656" w:type="dxa"/>
          </w:tcPr>
          <w:p w:rsidR="00F96529" w:rsidRPr="00516EB3" w:rsidRDefault="00F96529" w:rsidP="00120459">
            <w:pPr>
              <w:pStyle w:val="NoSpacing"/>
              <w:rPr>
                <w:rFonts w:ascii="Comic Sans MS" w:hAnsi="Comic Sans MS"/>
                <w:sz w:val="16"/>
                <w:szCs w:val="16"/>
              </w:rPr>
            </w:pPr>
          </w:p>
        </w:tc>
        <w:tc>
          <w:tcPr>
            <w:tcW w:w="8238" w:type="dxa"/>
            <w:gridSpan w:val="2"/>
          </w:tcPr>
          <w:p w:rsidR="00F96529" w:rsidRPr="00516EB3" w:rsidRDefault="00F96529" w:rsidP="00120459">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Chairman:</w:t>
            </w:r>
          </w:p>
          <w:p w:rsidR="00F96529" w:rsidRPr="00516EB3" w:rsidRDefault="00F96529" w:rsidP="00120459">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p w:rsidR="00F96529" w:rsidRPr="00516EB3" w:rsidRDefault="00F96529" w:rsidP="00120459">
            <w:pPr>
              <w:pStyle w:val="NoSpacing"/>
              <w:rPr>
                <w:rFonts w:ascii="Comic Sans MS" w:hAnsi="Comic Sans MS"/>
                <w:sz w:val="16"/>
                <w:szCs w:val="16"/>
              </w:rPr>
            </w:pPr>
            <w:r w:rsidRPr="00516EB3">
              <w:rPr>
                <w:rFonts w:ascii="Comic Sans MS" w:eastAsia="Times New Roman" w:hAnsi="Comic Sans MS"/>
                <w:color w:val="000000"/>
                <w:sz w:val="16"/>
                <w:szCs w:val="16"/>
                <w:lang w:eastAsia="en-GB"/>
              </w:rPr>
              <w:t> </w:t>
            </w:r>
          </w:p>
        </w:tc>
      </w:tr>
      <w:tr w:rsidR="00F96529" w:rsidRPr="00516EB3" w:rsidTr="00120459">
        <w:trPr>
          <w:trHeight w:val="231"/>
        </w:trPr>
        <w:tc>
          <w:tcPr>
            <w:tcW w:w="1656" w:type="dxa"/>
          </w:tcPr>
          <w:p w:rsidR="00F96529" w:rsidRPr="00516EB3" w:rsidRDefault="00F96529" w:rsidP="00120459">
            <w:pPr>
              <w:pStyle w:val="NoSpacing"/>
              <w:rPr>
                <w:rFonts w:ascii="Comic Sans MS" w:hAnsi="Comic Sans MS"/>
                <w:sz w:val="16"/>
                <w:szCs w:val="16"/>
              </w:rPr>
            </w:pPr>
          </w:p>
        </w:tc>
        <w:tc>
          <w:tcPr>
            <w:tcW w:w="8238" w:type="dxa"/>
            <w:gridSpan w:val="2"/>
          </w:tcPr>
          <w:p w:rsidR="00F96529" w:rsidRPr="00516EB3" w:rsidRDefault="00F96529" w:rsidP="00120459">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DATE:       </w:t>
            </w:r>
          </w:p>
          <w:p w:rsidR="00F96529" w:rsidRPr="00516EB3" w:rsidRDefault="00F96529" w:rsidP="00120459">
            <w:pPr>
              <w:pStyle w:val="NoSpacing"/>
              <w:rPr>
                <w:rFonts w:ascii="Comic Sans MS" w:hAnsi="Comic Sans MS"/>
                <w:sz w:val="16"/>
                <w:szCs w:val="16"/>
              </w:rPr>
            </w:pPr>
          </w:p>
        </w:tc>
      </w:tr>
    </w:tbl>
    <w:p w:rsidR="006F471C" w:rsidRDefault="006F471C"/>
    <w:sectPr w:rsidR="006F471C" w:rsidSect="006F47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1ECA"/>
    <w:multiLevelType w:val="hybridMultilevel"/>
    <w:tmpl w:val="D72AE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0C959D8"/>
    <w:multiLevelType w:val="hybridMultilevel"/>
    <w:tmpl w:val="EC041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6DA12E0"/>
    <w:multiLevelType w:val="hybridMultilevel"/>
    <w:tmpl w:val="7C58D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40F483C"/>
    <w:multiLevelType w:val="hybridMultilevel"/>
    <w:tmpl w:val="B4EC5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2F904C5"/>
    <w:multiLevelType w:val="hybridMultilevel"/>
    <w:tmpl w:val="55B8D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5D1419"/>
    <w:multiLevelType w:val="hybridMultilevel"/>
    <w:tmpl w:val="825EB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B0287C"/>
    <w:multiLevelType w:val="hybridMultilevel"/>
    <w:tmpl w:val="98D4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39442A"/>
    <w:multiLevelType w:val="hybridMultilevel"/>
    <w:tmpl w:val="98E61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7"/>
  </w:num>
  <w:num w:numId="4">
    <w:abstractNumId w:val="6"/>
  </w:num>
  <w:num w:numId="5">
    <w:abstractNumId w:val="0"/>
  </w:num>
  <w:num w:numId="6">
    <w:abstractNumId w:val="2"/>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6529"/>
    <w:rsid w:val="00132069"/>
    <w:rsid w:val="00170A90"/>
    <w:rsid w:val="00267D4F"/>
    <w:rsid w:val="00271C12"/>
    <w:rsid w:val="002749AB"/>
    <w:rsid w:val="002B68CE"/>
    <w:rsid w:val="00556674"/>
    <w:rsid w:val="006F471C"/>
    <w:rsid w:val="008E551E"/>
    <w:rsid w:val="00955B69"/>
    <w:rsid w:val="00B8093E"/>
    <w:rsid w:val="00D027CA"/>
    <w:rsid w:val="00E06229"/>
    <w:rsid w:val="00EC3888"/>
    <w:rsid w:val="00F965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5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529"/>
    <w:pPr>
      <w:spacing w:after="0" w:line="240" w:lineRule="auto"/>
    </w:pPr>
    <w:rPr>
      <w:rFonts w:ascii="Calibri" w:eastAsia="Calibri" w:hAnsi="Calibri" w:cs="Times New Roman"/>
    </w:rPr>
  </w:style>
  <w:style w:type="paragraph" w:styleId="ListParagraph">
    <w:name w:val="List Paragraph"/>
    <w:basedOn w:val="Normal"/>
    <w:uiPriority w:val="34"/>
    <w:qFormat/>
    <w:rsid w:val="00F965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4</cp:revision>
  <dcterms:created xsi:type="dcterms:W3CDTF">2014-05-21T18:41:00Z</dcterms:created>
  <dcterms:modified xsi:type="dcterms:W3CDTF">2014-06-11T19:59:00Z</dcterms:modified>
</cp:coreProperties>
</file>